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67C7" w14:textId="32894CCA" w:rsidR="009F3415" w:rsidRPr="00FF28D5" w:rsidRDefault="002F7A55" w:rsidP="009F3415">
      <w:pPr>
        <w:tabs>
          <w:tab w:val="left" w:pos="10300"/>
        </w:tabs>
        <w:spacing w:after="0" w:line="241" w:lineRule="auto"/>
        <w:ind w:right="60"/>
        <w:jc w:val="center"/>
        <w:rPr>
          <w:rFonts w:ascii="Times New Roman" w:eastAsia="Arial" w:hAnsi="Times New Roman" w:cs="Times New Roman"/>
          <w:b/>
        </w:rPr>
      </w:pPr>
      <w:proofErr w:type="spellStart"/>
      <w:r>
        <w:rPr>
          <w:rFonts w:ascii="Times New Roman" w:eastAsia="Arial" w:hAnsi="Times New Roman" w:cs="Times New Roman"/>
          <w:b/>
          <w:i/>
        </w:rPr>
        <w:t>Juven</w:t>
      </w:r>
      <w:proofErr w:type="spellEnd"/>
      <w:r w:rsidR="0000129F">
        <w:rPr>
          <w:rFonts w:ascii="Times New Roman" w:eastAsia="Arial" w:hAnsi="Times New Roman" w:cs="Times New Roman"/>
          <w:b/>
          <w:i/>
        </w:rPr>
        <w:t>®</w:t>
      </w:r>
      <w:r w:rsidR="00FB0C12" w:rsidRPr="00FF28D5">
        <w:rPr>
          <w:rFonts w:ascii="Times New Roman" w:eastAsia="Arial" w:hAnsi="Times New Roman" w:cs="Times New Roman"/>
          <w:b/>
        </w:rPr>
        <w:t xml:space="preserve"> </w:t>
      </w:r>
      <w:r w:rsidR="009F3415" w:rsidRPr="00FF28D5">
        <w:rPr>
          <w:rFonts w:ascii="Times New Roman" w:eastAsia="Arial" w:hAnsi="Times New Roman" w:cs="Times New Roman"/>
          <w:b/>
        </w:rPr>
        <w:t>Sample Letter of Medical Necessity</w:t>
      </w:r>
    </w:p>
    <w:p w14:paraId="5C4CEC46" w14:textId="77777777" w:rsidR="009F3415" w:rsidRPr="00FF28D5" w:rsidRDefault="009F3415" w:rsidP="009F3415">
      <w:pPr>
        <w:tabs>
          <w:tab w:val="left" w:pos="10300"/>
        </w:tabs>
        <w:spacing w:after="0" w:line="241" w:lineRule="auto"/>
        <w:ind w:right="60"/>
        <w:rPr>
          <w:rFonts w:ascii="Times New Roman" w:eastAsia="Arial" w:hAnsi="Times New Roman" w:cs="Times New Roman"/>
        </w:rPr>
      </w:pPr>
    </w:p>
    <w:p w14:paraId="3F79371C"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(Insert Provider Letterhead and Address)</w:t>
      </w:r>
    </w:p>
    <w:p w14:paraId="28440B49"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5571A864"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(Date)</w:t>
      </w:r>
    </w:p>
    <w:p w14:paraId="0455D900"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6C72923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(Health Insurance Plan Contact)</w:t>
      </w:r>
    </w:p>
    <w:p w14:paraId="0260312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(Title)</w:t>
      </w:r>
    </w:p>
    <w:p w14:paraId="3F4B8C73"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(Name of Health Insurance Plan)</w:t>
      </w:r>
    </w:p>
    <w:p w14:paraId="5057F058"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(Address)</w:t>
      </w:r>
    </w:p>
    <w:p w14:paraId="58AC454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(City, State, Zip)</w:t>
      </w:r>
    </w:p>
    <w:p w14:paraId="63EA581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30420CAD"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Insured: (Name)</w:t>
      </w:r>
    </w:p>
    <w:p w14:paraId="70ED03AA"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Policy Number: (Number)</w:t>
      </w:r>
    </w:p>
    <w:p w14:paraId="4FB28126"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Group Number: (Number)</w:t>
      </w:r>
    </w:p>
    <w:p w14:paraId="0E117A5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4F8EB51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Dear (Name of Contact)</w:t>
      </w:r>
    </w:p>
    <w:p w14:paraId="30C6259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797B81DC" w14:textId="3FCFA27F" w:rsidR="0000129F" w:rsidRPr="008E55DD" w:rsidRDefault="009F3415" w:rsidP="00AB7617">
      <w:pPr>
        <w:tabs>
          <w:tab w:val="left" w:pos="10300"/>
        </w:tabs>
        <w:spacing w:after="0" w:line="241" w:lineRule="auto"/>
        <w:ind w:right="60"/>
        <w:rPr>
          <w:rFonts w:ascii="Times New Roman" w:eastAsia="Arial" w:hAnsi="Times New Roman" w:cs="Times New Roman"/>
          <w:spacing w:val="4"/>
        </w:rPr>
      </w:pPr>
      <w:r w:rsidRPr="00FF28D5">
        <w:rPr>
          <w:rFonts w:ascii="Times New Roman" w:eastAsia="Arial" w:hAnsi="Times New Roman" w:cs="Times New Roman"/>
        </w:rPr>
        <w:t>I</w:t>
      </w:r>
      <w:r w:rsidRPr="00FF28D5">
        <w:rPr>
          <w:rFonts w:ascii="Times New Roman" w:eastAsia="Arial" w:hAnsi="Times New Roman" w:cs="Times New Roman"/>
          <w:spacing w:val="-2"/>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r</w:t>
      </w:r>
      <w:r w:rsidRPr="00FF28D5">
        <w:rPr>
          <w:rFonts w:ascii="Times New Roman" w:eastAsia="Arial" w:hAnsi="Times New Roman" w:cs="Times New Roman"/>
        </w:rPr>
        <w:t>eque</w:t>
      </w:r>
      <w:r w:rsidRPr="00FF28D5">
        <w:rPr>
          <w:rFonts w:ascii="Times New Roman" w:eastAsia="Arial" w:hAnsi="Times New Roman" w:cs="Times New Roman"/>
          <w:spacing w:val="1"/>
        </w:rPr>
        <w:t>s</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ng</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w:t>
      </w:r>
      <w:r w:rsidRPr="00FF28D5">
        <w:rPr>
          <w:rFonts w:ascii="Times New Roman" w:eastAsia="Arial" w:hAnsi="Times New Roman" w:cs="Times New Roman"/>
          <w:spacing w:val="1"/>
        </w:rPr>
        <w:t>s</w:t>
      </w:r>
      <w:r w:rsidRPr="00FF28D5">
        <w:rPr>
          <w:rFonts w:ascii="Times New Roman" w:eastAsia="Arial" w:hAnsi="Times New Roman" w:cs="Times New Roman"/>
        </w:rPr>
        <w:t>u</w:t>
      </w:r>
      <w:r w:rsidRPr="00FF28D5">
        <w:rPr>
          <w:rFonts w:ascii="Times New Roman" w:eastAsia="Arial" w:hAnsi="Times New Roman" w:cs="Times New Roman"/>
          <w:spacing w:val="3"/>
        </w:rPr>
        <w:t>r</w:t>
      </w:r>
      <w:r w:rsidRPr="00FF28D5">
        <w:rPr>
          <w:rFonts w:ascii="Times New Roman" w:eastAsia="Arial" w:hAnsi="Times New Roman" w:cs="Times New Roman"/>
        </w:rPr>
        <w:t>an</w:t>
      </w:r>
      <w:r w:rsidRPr="00FF28D5">
        <w:rPr>
          <w:rFonts w:ascii="Times New Roman" w:eastAsia="Arial" w:hAnsi="Times New Roman" w:cs="Times New Roman"/>
          <w:spacing w:val="1"/>
        </w:rPr>
        <w:t>c</w:t>
      </w:r>
      <w:r w:rsidRPr="00FF28D5">
        <w:rPr>
          <w:rFonts w:ascii="Times New Roman" w:eastAsia="Arial" w:hAnsi="Times New Roman" w:cs="Times New Roman"/>
        </w:rPr>
        <w:t>e</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rPr>
        <w:t>o</w:t>
      </w:r>
      <w:r w:rsidRPr="00FF28D5">
        <w:rPr>
          <w:rFonts w:ascii="Times New Roman" w:eastAsia="Arial" w:hAnsi="Times New Roman" w:cs="Times New Roman"/>
          <w:spacing w:val="-1"/>
        </w:rPr>
        <w:t>v</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a</w:t>
      </w:r>
      <w:r w:rsidRPr="00FF28D5">
        <w:rPr>
          <w:rFonts w:ascii="Times New Roman" w:eastAsia="Arial" w:hAnsi="Times New Roman" w:cs="Times New Roman"/>
          <w:spacing w:val="2"/>
        </w:rPr>
        <w:t>g</w:t>
      </w:r>
      <w:r w:rsidRPr="00FF28D5">
        <w:rPr>
          <w:rFonts w:ascii="Times New Roman" w:eastAsia="Arial" w:hAnsi="Times New Roman" w:cs="Times New Roman"/>
        </w:rPr>
        <w:t>e</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2"/>
        </w:rPr>
        <w:t>a</w:t>
      </w:r>
      <w:r w:rsidRPr="00FF28D5">
        <w:rPr>
          <w:rFonts w:ascii="Times New Roman" w:eastAsia="Arial" w:hAnsi="Times New Roman" w:cs="Times New Roman"/>
        </w:rPr>
        <w:t>nd</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1"/>
        </w:rPr>
        <w:t>r</w:t>
      </w:r>
      <w:r w:rsidRPr="00FF28D5">
        <w:rPr>
          <w:rFonts w:ascii="Times New Roman" w:eastAsia="Arial" w:hAnsi="Times New Roman" w:cs="Times New Roman"/>
          <w:spacing w:val="2"/>
        </w:rPr>
        <w:t>e</w:t>
      </w:r>
      <w:r w:rsidRPr="00FF28D5">
        <w:rPr>
          <w:rFonts w:ascii="Times New Roman" w:eastAsia="Arial" w:hAnsi="Times New Roman" w:cs="Times New Roman"/>
          <w:spacing w:val="-1"/>
        </w:rPr>
        <w:t>i</w:t>
      </w:r>
      <w:r w:rsidRPr="00FF28D5">
        <w:rPr>
          <w:rFonts w:ascii="Times New Roman" w:eastAsia="Arial" w:hAnsi="Times New Roman" w:cs="Times New Roman"/>
          <w:spacing w:val="4"/>
        </w:rPr>
        <w:t>m</w:t>
      </w:r>
      <w:r w:rsidRPr="00FF28D5">
        <w:rPr>
          <w:rFonts w:ascii="Times New Roman" w:eastAsia="Arial" w:hAnsi="Times New Roman" w:cs="Times New Roman"/>
        </w:rPr>
        <w:t>bu</w:t>
      </w:r>
      <w:r w:rsidRPr="00FF28D5">
        <w:rPr>
          <w:rFonts w:ascii="Times New Roman" w:eastAsia="Arial" w:hAnsi="Times New Roman" w:cs="Times New Roman"/>
          <w:spacing w:val="1"/>
        </w:rPr>
        <w:t>rs</w:t>
      </w:r>
      <w:r w:rsidRPr="00FF28D5">
        <w:rPr>
          <w:rFonts w:ascii="Times New Roman" w:eastAsia="Arial" w:hAnsi="Times New Roman" w:cs="Times New Roman"/>
          <w:spacing w:val="-3"/>
        </w:rPr>
        <w:t>e</w:t>
      </w:r>
      <w:r w:rsidRPr="00FF28D5">
        <w:rPr>
          <w:rFonts w:ascii="Times New Roman" w:eastAsia="Arial" w:hAnsi="Times New Roman" w:cs="Times New Roman"/>
          <w:spacing w:val="4"/>
        </w:rPr>
        <w:t>m</w:t>
      </w:r>
      <w:r w:rsidRPr="00FF28D5">
        <w:rPr>
          <w:rFonts w:ascii="Times New Roman" w:eastAsia="Arial" w:hAnsi="Times New Roman" w:cs="Times New Roman"/>
          <w:spacing w:val="-3"/>
        </w:rPr>
        <w:t>e</w:t>
      </w:r>
      <w:r w:rsidRPr="00FF28D5">
        <w:rPr>
          <w:rFonts w:ascii="Times New Roman" w:eastAsia="Arial" w:hAnsi="Times New Roman" w:cs="Times New Roman"/>
        </w:rPr>
        <w:t>nt</w:t>
      </w:r>
      <w:r w:rsidRPr="00FF28D5">
        <w:rPr>
          <w:rFonts w:ascii="Times New Roman" w:eastAsia="Arial" w:hAnsi="Times New Roman" w:cs="Times New Roman"/>
          <w:spacing w:val="-14"/>
        </w:rPr>
        <w:t xml:space="preserve"> </w:t>
      </w:r>
      <w:r w:rsidRPr="00FF28D5">
        <w:rPr>
          <w:rFonts w:ascii="Times New Roman" w:eastAsia="Arial" w:hAnsi="Times New Roman" w:cs="Times New Roman"/>
        </w:rPr>
        <w:t xml:space="preserve">of </w:t>
      </w:r>
      <w:bookmarkStart w:id="0" w:name="_GoBack"/>
      <w:proofErr w:type="spellStart"/>
      <w:r w:rsidR="002F7A55">
        <w:rPr>
          <w:rFonts w:ascii="Times New Roman" w:eastAsia="Arial" w:hAnsi="Times New Roman" w:cs="Times New Roman"/>
          <w:bCs/>
          <w:i/>
          <w:spacing w:val="-1"/>
        </w:rPr>
        <w:t>Juven</w:t>
      </w:r>
      <w:proofErr w:type="spellEnd"/>
      <w:r w:rsidR="008A33B9">
        <w:rPr>
          <w:rFonts w:ascii="Times New Roman" w:eastAsia="Arial" w:hAnsi="Times New Roman" w:cs="Times New Roman"/>
          <w:bCs/>
          <w:i/>
          <w:spacing w:val="-1"/>
        </w:rPr>
        <w:t>®</w:t>
      </w:r>
      <w:r w:rsidR="0000129F">
        <w:rPr>
          <w:rFonts w:ascii="Times New Roman" w:eastAsia="Arial" w:hAnsi="Times New Roman" w:cs="Times New Roman"/>
          <w:bCs/>
          <w:i/>
          <w:spacing w:val="-1"/>
        </w:rPr>
        <w:t xml:space="preserve"> </w:t>
      </w:r>
      <w:bookmarkEnd w:id="0"/>
      <w:r w:rsidRPr="00FF28D5">
        <w:rPr>
          <w:rFonts w:ascii="Times New Roman" w:eastAsia="Arial" w:hAnsi="Times New Roman" w:cs="Times New Roman"/>
          <w:spacing w:val="5"/>
        </w:rPr>
        <w:t>f</w:t>
      </w:r>
      <w:r w:rsidRPr="00FF28D5">
        <w:rPr>
          <w:rFonts w:ascii="Times New Roman" w:eastAsia="Arial" w:hAnsi="Times New Roman" w:cs="Times New Roman"/>
        </w:rPr>
        <w:t>or</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4"/>
        </w:rPr>
        <w:t>____________________</w:t>
      </w:r>
      <w:r w:rsidRPr="00FF28D5">
        <w:rPr>
          <w:rFonts w:ascii="Times New Roman" w:eastAsia="Arial" w:hAnsi="Times New Roman" w:cs="Times New Roman"/>
          <w:spacing w:val="4"/>
        </w:rPr>
        <w:softHyphen/>
      </w:r>
      <w:r w:rsidRPr="00FF28D5">
        <w:rPr>
          <w:rFonts w:ascii="Times New Roman" w:eastAsia="Arial" w:hAnsi="Times New Roman" w:cs="Times New Roman"/>
          <w:spacing w:val="4"/>
        </w:rPr>
        <w:softHyphen/>
        <w:t>.</w:t>
      </w:r>
      <w:r w:rsidRPr="00FF28D5">
        <w:rPr>
          <w:rFonts w:ascii="Times New Roman" w:eastAsia="Arial" w:hAnsi="Times New Roman" w:cs="Times New Roman"/>
        </w:rPr>
        <w:t xml:space="preserve">  </w:t>
      </w:r>
    </w:p>
    <w:p w14:paraId="4AA763BC" w14:textId="6736D8A6" w:rsidR="008A33B9" w:rsidRDefault="008A33B9" w:rsidP="00AB7617">
      <w:pPr>
        <w:tabs>
          <w:tab w:val="left" w:pos="10300"/>
        </w:tabs>
        <w:spacing w:after="0" w:line="241" w:lineRule="auto"/>
        <w:ind w:right="60"/>
        <w:rPr>
          <w:rFonts w:ascii="Times New Roman" w:eastAsia="Arial" w:hAnsi="Times New Roman" w:cs="Times New Roman"/>
        </w:rPr>
      </w:pPr>
      <w:r>
        <w:rPr>
          <w:rFonts w:ascii="Times New Roman" w:eastAsia="Arial" w:hAnsi="Times New Roman" w:cs="Times New Roman"/>
        </w:rPr>
        <w:t xml:space="preserve">                                                                                                                           </w:t>
      </w:r>
      <w:r w:rsidRPr="008E55DD">
        <w:rPr>
          <w:rFonts w:ascii="Times New Roman" w:eastAsia="Arial" w:hAnsi="Times New Roman" w:cs="Times New Roman"/>
          <w:sz w:val="14"/>
        </w:rPr>
        <w:t>(patient’s name)</w:t>
      </w:r>
    </w:p>
    <w:p w14:paraId="3C9E1EAD" w14:textId="18F002C8"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The u</w:t>
      </w:r>
      <w:r w:rsidRPr="00FF28D5">
        <w:rPr>
          <w:rFonts w:ascii="Times New Roman" w:eastAsia="Arial" w:hAnsi="Times New Roman" w:cs="Times New Roman"/>
          <w:spacing w:val="1"/>
        </w:rPr>
        <w:t>s</w:t>
      </w:r>
      <w:r w:rsidRPr="00FF28D5">
        <w:rPr>
          <w:rFonts w:ascii="Times New Roman" w:eastAsia="Arial" w:hAnsi="Times New Roman" w:cs="Times New Roman"/>
        </w:rPr>
        <w:t>e</w:t>
      </w:r>
      <w:r w:rsidRPr="00FF28D5">
        <w:rPr>
          <w:rFonts w:ascii="Times New Roman" w:eastAsia="Arial" w:hAnsi="Times New Roman" w:cs="Times New Roman"/>
          <w:spacing w:val="-4"/>
        </w:rPr>
        <w:t xml:space="preserve"> of </w:t>
      </w:r>
      <w:proofErr w:type="spellStart"/>
      <w:r w:rsidR="002F7A55">
        <w:rPr>
          <w:rFonts w:ascii="Times New Roman" w:eastAsia="Arial" w:hAnsi="Times New Roman" w:cs="Times New Roman"/>
          <w:i/>
          <w:spacing w:val="-4"/>
        </w:rPr>
        <w:t>Juven</w:t>
      </w:r>
      <w:proofErr w:type="spellEnd"/>
      <w:r w:rsidRPr="00E755A0">
        <w:rPr>
          <w:rFonts w:ascii="Times New Roman" w:eastAsia="Arial" w:hAnsi="Times New Roman" w:cs="Times New Roman"/>
          <w:bCs/>
        </w:rPr>
        <w:t xml:space="preserve">, </w:t>
      </w:r>
      <w:r w:rsidR="001F3E03">
        <w:rPr>
          <w:rFonts w:ascii="Times New Roman" w:eastAsia="Arial" w:hAnsi="Times New Roman" w:cs="Times New Roman"/>
          <w:bCs/>
        </w:rPr>
        <w:t>a t</w:t>
      </w:r>
      <w:r w:rsidR="00E755A0" w:rsidRPr="00E755A0">
        <w:rPr>
          <w:rFonts w:ascii="Times New Roman" w:eastAsia="Arial" w:hAnsi="Times New Roman" w:cs="Times New Roman"/>
          <w:bCs/>
        </w:rPr>
        <w:t xml:space="preserve">herapeutic nutrition </w:t>
      </w:r>
      <w:r w:rsidR="001F3E03">
        <w:rPr>
          <w:rFonts w:ascii="Times New Roman" w:eastAsia="Arial" w:hAnsi="Times New Roman" w:cs="Times New Roman"/>
          <w:bCs/>
        </w:rPr>
        <w:t xml:space="preserve">drink </w:t>
      </w:r>
      <w:proofErr w:type="gramStart"/>
      <w:r w:rsidR="001F3E03">
        <w:rPr>
          <w:rFonts w:ascii="Times New Roman" w:eastAsia="Arial" w:hAnsi="Times New Roman" w:cs="Times New Roman"/>
          <w:bCs/>
        </w:rPr>
        <w:t>mix</w:t>
      </w:r>
      <w:proofErr w:type="gramEnd"/>
      <w:r w:rsidR="001F3E03">
        <w:rPr>
          <w:rFonts w:ascii="Times New Roman" w:eastAsia="Arial" w:hAnsi="Times New Roman" w:cs="Times New Roman"/>
          <w:bCs/>
        </w:rPr>
        <w:t xml:space="preserve"> to support wound healing, </w:t>
      </w:r>
      <w:r w:rsidRPr="00FF28D5">
        <w:rPr>
          <w:rFonts w:ascii="Times New Roman" w:eastAsia="Arial" w:hAnsi="Times New Roman" w:cs="Times New Roman"/>
          <w:spacing w:val="-1"/>
        </w:rPr>
        <w:t>i</w:t>
      </w:r>
      <w:r w:rsidRPr="00FF28D5">
        <w:rPr>
          <w:rFonts w:ascii="Times New Roman" w:eastAsia="Arial" w:hAnsi="Times New Roman" w:cs="Times New Roman"/>
        </w:rPr>
        <w:t>s necessary for the</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ana</w:t>
      </w:r>
      <w:r w:rsidRPr="00FF28D5">
        <w:rPr>
          <w:rFonts w:ascii="Times New Roman" w:eastAsia="Arial" w:hAnsi="Times New Roman" w:cs="Times New Roman"/>
          <w:spacing w:val="2"/>
        </w:rPr>
        <w:t>g</w:t>
      </w:r>
      <w:r w:rsidRPr="00FF28D5">
        <w:rPr>
          <w:rFonts w:ascii="Times New Roman" w:eastAsia="Arial" w:hAnsi="Times New Roman" w:cs="Times New Roman"/>
        </w:rPr>
        <w:t>e</w:t>
      </w:r>
      <w:r w:rsidRPr="00FF28D5">
        <w:rPr>
          <w:rFonts w:ascii="Times New Roman" w:eastAsia="Arial" w:hAnsi="Times New Roman" w:cs="Times New Roman"/>
          <w:spacing w:val="4"/>
        </w:rPr>
        <w:t>m</w:t>
      </w:r>
      <w:r w:rsidRPr="00FF28D5">
        <w:rPr>
          <w:rFonts w:ascii="Times New Roman" w:eastAsia="Arial" w:hAnsi="Times New Roman" w:cs="Times New Roman"/>
        </w:rPr>
        <w:t>ent</w:t>
      </w:r>
      <w:r w:rsidRPr="00FF28D5">
        <w:rPr>
          <w:rFonts w:ascii="Times New Roman" w:eastAsia="Arial" w:hAnsi="Times New Roman" w:cs="Times New Roman"/>
          <w:spacing w:val="-13"/>
        </w:rPr>
        <w:t xml:space="preserve"> </w:t>
      </w:r>
      <w:r w:rsidRPr="00FF28D5">
        <w:rPr>
          <w:rFonts w:ascii="Times New Roman" w:eastAsia="Arial" w:hAnsi="Times New Roman" w:cs="Times New Roman"/>
          <w:spacing w:val="2"/>
        </w:rPr>
        <w:t>of this</w:t>
      </w:r>
      <w:r w:rsidRPr="00FF28D5">
        <w:rPr>
          <w:rFonts w:ascii="Times New Roman" w:eastAsia="Arial" w:hAnsi="Times New Roman" w:cs="Times New Roman"/>
        </w:rPr>
        <w:t xml:space="preserve"> pat</w:t>
      </w:r>
      <w:r w:rsidRPr="00FF28D5">
        <w:rPr>
          <w:rFonts w:ascii="Times New Roman" w:eastAsia="Arial" w:hAnsi="Times New Roman" w:cs="Times New Roman"/>
          <w:spacing w:val="1"/>
        </w:rPr>
        <w:t>i</w:t>
      </w:r>
      <w:r w:rsidRPr="00FF28D5">
        <w:rPr>
          <w:rFonts w:ascii="Times New Roman" w:eastAsia="Arial" w:hAnsi="Times New Roman" w:cs="Times New Roman"/>
        </w:rPr>
        <w:t>ent.</w:t>
      </w:r>
    </w:p>
    <w:p w14:paraId="190BAB7E" w14:textId="77777777" w:rsidR="009F3415" w:rsidRPr="00FF28D5" w:rsidRDefault="009F3415" w:rsidP="00AB7617">
      <w:pPr>
        <w:tabs>
          <w:tab w:val="left" w:pos="10300"/>
        </w:tabs>
        <w:spacing w:after="0" w:line="241" w:lineRule="auto"/>
        <w:ind w:left="120" w:right="60"/>
        <w:rPr>
          <w:rFonts w:ascii="Times New Roman" w:eastAsia="Arial" w:hAnsi="Times New Roman" w:cs="Times New Roman"/>
        </w:rPr>
      </w:pPr>
    </w:p>
    <w:p w14:paraId="6FBEAFAD" w14:textId="77777777" w:rsidR="009F3415" w:rsidRPr="00FF28D5" w:rsidRDefault="009F3415" w:rsidP="00AB7617">
      <w:pPr>
        <w:spacing w:before="34" w:after="0" w:line="240" w:lineRule="auto"/>
        <w:ind w:left="120" w:right="-20"/>
        <w:rPr>
          <w:rFonts w:ascii="Times New Roman" w:eastAsia="Arial" w:hAnsi="Times New Roman" w:cs="Times New Roman"/>
        </w:rPr>
      </w:pPr>
      <w:r w:rsidRPr="00FF28D5">
        <w:rPr>
          <w:rFonts w:ascii="Times New Roman" w:eastAsia="Arial" w:hAnsi="Times New Roman" w:cs="Times New Roman"/>
          <w:spacing w:val="-1"/>
          <w:u w:val="single" w:color="000000"/>
        </w:rPr>
        <w:t>P</w:t>
      </w:r>
      <w:r w:rsidRPr="00FF28D5">
        <w:rPr>
          <w:rFonts w:ascii="Times New Roman" w:eastAsia="Arial" w:hAnsi="Times New Roman" w:cs="Times New Roman"/>
          <w:u w:val="single" w:color="000000"/>
        </w:rPr>
        <w:t>a</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ent</w:t>
      </w:r>
      <w:r w:rsidRPr="00FF28D5">
        <w:rPr>
          <w:rFonts w:ascii="Times New Roman" w:eastAsia="Arial" w:hAnsi="Times New Roman" w:cs="Times New Roman"/>
          <w:spacing w:val="-5"/>
          <w:u w:val="single" w:color="000000"/>
        </w:rPr>
        <w:t xml:space="preserve"> </w:t>
      </w:r>
      <w:r w:rsidRPr="00FF28D5">
        <w:rPr>
          <w:rFonts w:ascii="Times New Roman" w:eastAsia="Arial" w:hAnsi="Times New Roman" w:cs="Times New Roman"/>
          <w:u w:val="single" w:color="000000"/>
        </w:rPr>
        <w:t>In</w:t>
      </w:r>
      <w:r w:rsidRPr="00FF28D5">
        <w:rPr>
          <w:rFonts w:ascii="Times New Roman" w:eastAsia="Arial" w:hAnsi="Times New Roman" w:cs="Times New Roman"/>
          <w:spacing w:val="2"/>
          <w:u w:val="single" w:color="000000"/>
        </w:rPr>
        <w:t>f</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1"/>
          <w:u w:val="single" w:color="000000"/>
        </w:rPr>
        <w:t>r</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at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on</w:t>
      </w:r>
      <w:r w:rsidRPr="00FF28D5">
        <w:rPr>
          <w:rFonts w:ascii="Times New Roman" w:eastAsia="Arial" w:hAnsi="Times New Roman" w:cs="Times New Roman"/>
          <w:spacing w:val="-11"/>
          <w:u w:val="single" w:color="000000"/>
        </w:rPr>
        <w:t xml:space="preserve"> </w:t>
      </w:r>
      <w:r w:rsidRPr="00FF28D5">
        <w:rPr>
          <w:rFonts w:ascii="Times New Roman" w:eastAsia="Arial" w:hAnsi="Times New Roman" w:cs="Times New Roman"/>
          <w:spacing w:val="1"/>
          <w:u w:val="single" w:color="000000"/>
        </w:rPr>
        <w:t>(</w:t>
      </w:r>
      <w:r w:rsidRPr="00FF28D5">
        <w:rPr>
          <w:rFonts w:ascii="Times New Roman" w:eastAsia="Arial" w:hAnsi="Times New Roman" w:cs="Times New Roman"/>
          <w:u w:val="single" w:color="000000"/>
        </w:rPr>
        <w:t>to</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2"/>
          <w:u w:val="single" w:color="000000"/>
        </w:rPr>
        <w:t>b</w:t>
      </w:r>
      <w:r w:rsidRPr="00FF28D5">
        <w:rPr>
          <w:rFonts w:ascii="Times New Roman" w:eastAsia="Arial" w:hAnsi="Times New Roman" w:cs="Times New Roman"/>
          <w:u w:val="single" w:color="000000"/>
        </w:rPr>
        <w:t>e</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4"/>
          <w:u w:val="single" w:color="000000"/>
        </w:rPr>
        <w:t>c</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1"/>
          <w:u w:val="single" w:color="000000"/>
        </w:rPr>
        <w:t>l</w:t>
      </w:r>
      <w:r w:rsidRPr="00FF28D5">
        <w:rPr>
          <w:rFonts w:ascii="Times New Roman" w:eastAsia="Arial" w:hAnsi="Times New Roman" w:cs="Times New Roman"/>
          <w:u w:val="single" w:color="000000"/>
        </w:rPr>
        <w:t>eted</w:t>
      </w:r>
      <w:r w:rsidRPr="00FF28D5">
        <w:rPr>
          <w:rFonts w:ascii="Times New Roman" w:eastAsia="Arial" w:hAnsi="Times New Roman" w:cs="Times New Roman"/>
          <w:spacing w:val="-10"/>
          <w:u w:val="single" w:color="000000"/>
        </w:rPr>
        <w:t xml:space="preserve"> </w:t>
      </w:r>
      <w:r w:rsidRPr="00FF28D5">
        <w:rPr>
          <w:rFonts w:ascii="Times New Roman" w:eastAsia="Arial" w:hAnsi="Times New Roman" w:cs="Times New Roman"/>
          <w:spacing w:val="4"/>
          <w:u w:val="single" w:color="000000"/>
        </w:rPr>
        <w:t>b</w:t>
      </w:r>
      <w:r w:rsidRPr="00FF28D5">
        <w:rPr>
          <w:rFonts w:ascii="Times New Roman" w:eastAsia="Arial" w:hAnsi="Times New Roman" w:cs="Times New Roman"/>
          <w:u w:val="single" w:color="000000"/>
        </w:rPr>
        <w:t>y</w:t>
      </w:r>
      <w:r w:rsidRPr="00FF28D5">
        <w:rPr>
          <w:rFonts w:ascii="Times New Roman" w:eastAsia="Arial" w:hAnsi="Times New Roman" w:cs="Times New Roman"/>
          <w:spacing w:val="-7"/>
          <w:u w:val="single" w:color="000000"/>
        </w:rPr>
        <w:t xml:space="preserve"> </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u w:val="single" w:color="000000"/>
        </w:rPr>
        <w:t>he</w:t>
      </w:r>
      <w:r w:rsidRPr="00FF28D5">
        <w:rPr>
          <w:rFonts w:ascii="Times New Roman" w:eastAsia="Arial" w:hAnsi="Times New Roman" w:cs="Times New Roman"/>
          <w:spacing w:val="-1"/>
          <w:u w:val="single" w:color="000000"/>
        </w:rPr>
        <w:t xml:space="preserve"> </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4"/>
          <w:u w:val="single" w:color="000000"/>
        </w:rPr>
        <w:t>h</w:t>
      </w:r>
      <w:r w:rsidRPr="00FF28D5">
        <w:rPr>
          <w:rFonts w:ascii="Times New Roman" w:eastAsia="Arial" w:hAnsi="Times New Roman" w:cs="Times New Roman"/>
          <w:spacing w:val="-6"/>
          <w:u w:val="single" w:color="000000"/>
        </w:rPr>
        <w:t>y</w:t>
      </w:r>
      <w:r w:rsidRPr="00FF28D5">
        <w:rPr>
          <w:rFonts w:ascii="Times New Roman" w:eastAsia="Arial" w:hAnsi="Times New Roman" w:cs="Times New Roman"/>
          <w:spacing w:val="4"/>
          <w:u w:val="single" w:color="000000"/>
        </w:rPr>
        <w:t>s</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1"/>
          <w:u w:val="single" w:color="000000"/>
        </w:rPr>
        <w:t>c</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2"/>
          <w:u w:val="single" w:color="000000"/>
        </w:rPr>
        <w:t>a</w:t>
      </w:r>
      <w:r w:rsidRPr="00FF28D5">
        <w:rPr>
          <w:rFonts w:ascii="Times New Roman" w:eastAsia="Arial" w:hAnsi="Times New Roman" w:cs="Times New Roman"/>
          <w:u w:val="single" w:color="000000"/>
        </w:rPr>
        <w:t>n)</w:t>
      </w:r>
    </w:p>
    <w:p w14:paraId="016674D1" w14:textId="77777777" w:rsidR="009F3415" w:rsidRPr="00FF28D5" w:rsidRDefault="009F3415" w:rsidP="00AB7617">
      <w:pPr>
        <w:tabs>
          <w:tab w:val="left" w:pos="840"/>
        </w:tabs>
        <w:spacing w:before="12"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PA</w:t>
      </w:r>
      <w:r w:rsidRPr="00FF28D5">
        <w:rPr>
          <w:rFonts w:ascii="Times New Roman" w:eastAsia="Arial" w:hAnsi="Times New Roman" w:cs="Times New Roman"/>
          <w:spacing w:val="3"/>
        </w:rPr>
        <w:t>T</w:t>
      </w:r>
      <w:r w:rsidRPr="00FF28D5">
        <w:rPr>
          <w:rFonts w:ascii="Times New Roman" w:eastAsia="Arial" w:hAnsi="Times New Roman" w:cs="Times New Roman"/>
        </w:rPr>
        <w:t>I</w:t>
      </w:r>
      <w:r w:rsidRPr="00FF28D5">
        <w:rPr>
          <w:rFonts w:ascii="Times New Roman" w:eastAsia="Arial" w:hAnsi="Times New Roman" w:cs="Times New Roman"/>
          <w:spacing w:val="-1"/>
        </w:rPr>
        <w:t>E</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11"/>
        </w:rPr>
        <w:t xml:space="preserve"> </w:t>
      </w:r>
      <w:r w:rsidRPr="00FF28D5">
        <w:rPr>
          <w:rFonts w:ascii="Times New Roman" w:eastAsia="Arial" w:hAnsi="Times New Roman" w:cs="Times New Roman"/>
          <w:spacing w:val="3"/>
        </w:rPr>
        <w:t>N</w:t>
      </w:r>
      <w:r w:rsidRPr="00FF28D5">
        <w:rPr>
          <w:rFonts w:ascii="Times New Roman" w:eastAsia="Arial" w:hAnsi="Times New Roman" w:cs="Times New Roman"/>
          <w:spacing w:val="-1"/>
        </w:rPr>
        <w:t>A</w:t>
      </w:r>
      <w:r w:rsidRPr="00FF28D5">
        <w:rPr>
          <w:rFonts w:ascii="Times New Roman" w:eastAsia="Arial" w:hAnsi="Times New Roman" w:cs="Times New Roman"/>
          <w:spacing w:val="2"/>
        </w:rPr>
        <w:t>M</w:t>
      </w:r>
      <w:r w:rsidRPr="00FF28D5">
        <w:rPr>
          <w:rFonts w:ascii="Times New Roman" w:eastAsia="Arial" w:hAnsi="Times New Roman" w:cs="Times New Roman"/>
        </w:rPr>
        <w:t>E</w:t>
      </w:r>
    </w:p>
    <w:p w14:paraId="529C17DE" w14:textId="77777777" w:rsidR="009F3415" w:rsidRPr="00FF28D5" w:rsidRDefault="009F3415" w:rsidP="00AB7617">
      <w:pPr>
        <w:tabs>
          <w:tab w:val="left" w:pos="840"/>
        </w:tabs>
        <w:spacing w:before="13"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w:t>
      </w:r>
      <w:r w:rsidRPr="00FF28D5">
        <w:rPr>
          <w:rFonts w:ascii="Times New Roman" w:eastAsia="Arial" w:hAnsi="Times New Roman" w:cs="Times New Roman"/>
          <w:spacing w:val="1"/>
        </w:rPr>
        <w:t>O</w:t>
      </w:r>
      <w:r w:rsidRPr="00FF28D5">
        <w:rPr>
          <w:rFonts w:ascii="Times New Roman" w:eastAsia="Arial" w:hAnsi="Times New Roman" w:cs="Times New Roman"/>
        </w:rPr>
        <w:t>B</w:t>
      </w:r>
    </w:p>
    <w:p w14:paraId="494C845A" w14:textId="77777777" w:rsidR="009F3415" w:rsidRPr="00FF28D5" w:rsidRDefault="009F3415" w:rsidP="00AB7617">
      <w:pPr>
        <w:tabs>
          <w:tab w:val="left" w:pos="84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2"/>
        </w:rPr>
        <w:t xml:space="preserve"> </w:t>
      </w:r>
      <w:r w:rsidRPr="00FF28D5">
        <w:rPr>
          <w:rFonts w:ascii="Times New Roman" w:eastAsia="Arial" w:hAnsi="Times New Roman" w:cs="Times New Roman"/>
          <w:spacing w:val="9"/>
        </w:rPr>
        <w:t>W</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1"/>
        </w:rPr>
        <w:t>G</w:t>
      </w:r>
      <w:r w:rsidRPr="00FF28D5">
        <w:rPr>
          <w:rFonts w:ascii="Times New Roman" w:eastAsia="Arial" w:hAnsi="Times New Roman" w:cs="Times New Roman"/>
          <w:spacing w:val="-2"/>
        </w:rPr>
        <w:t>H</w:t>
      </w:r>
      <w:r w:rsidRPr="00FF28D5">
        <w:rPr>
          <w:rFonts w:ascii="Times New Roman" w:eastAsia="Arial" w:hAnsi="Times New Roman" w:cs="Times New Roman"/>
        </w:rPr>
        <w:t>T</w:t>
      </w:r>
    </w:p>
    <w:p w14:paraId="177E5ACC" w14:textId="1F8331E8" w:rsidR="009F3415" w:rsidRPr="00FF28D5" w:rsidRDefault="009F3415" w:rsidP="00AB7617">
      <w:pPr>
        <w:tabs>
          <w:tab w:val="left" w:pos="84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H</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3"/>
        </w:rPr>
        <w:t>G</w:t>
      </w:r>
      <w:r w:rsidRPr="00FF28D5">
        <w:rPr>
          <w:rFonts w:ascii="Times New Roman" w:eastAsia="Arial" w:hAnsi="Times New Roman" w:cs="Times New Roman"/>
        </w:rPr>
        <w:t>HT</w:t>
      </w:r>
    </w:p>
    <w:p w14:paraId="656DFF60"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1"/>
        </w:rPr>
        <w:t>O</w:t>
      </w:r>
      <w:r w:rsidRPr="00FF28D5">
        <w:rPr>
          <w:rFonts w:ascii="Times New Roman" w:eastAsia="Arial" w:hAnsi="Times New Roman" w:cs="Times New Roman"/>
        </w:rPr>
        <w:t>F</w:t>
      </w:r>
      <w:r w:rsidRPr="00FF28D5">
        <w:rPr>
          <w:rFonts w:ascii="Times New Roman" w:eastAsia="Arial" w:hAnsi="Times New Roman" w:cs="Times New Roman"/>
          <w:spacing w:val="-3"/>
        </w:rPr>
        <w:t xml:space="preserve"> </w:t>
      </w:r>
      <w:r w:rsidRPr="00FF28D5">
        <w:rPr>
          <w:rFonts w:ascii="Times New Roman" w:eastAsia="Arial" w:hAnsi="Times New Roman" w:cs="Times New Roman"/>
        </w:rPr>
        <w:t>M</w:t>
      </w:r>
      <w:r w:rsidRPr="00FF28D5">
        <w:rPr>
          <w:rFonts w:ascii="Times New Roman" w:eastAsia="Arial" w:hAnsi="Times New Roman" w:cs="Times New Roman"/>
          <w:spacing w:val="1"/>
        </w:rPr>
        <w:t>O</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S</w:t>
      </w:r>
      <w:r w:rsidRPr="00FF28D5">
        <w:rPr>
          <w:rFonts w:ascii="Times New Roman" w:eastAsia="Arial" w:hAnsi="Times New Roman" w:cs="Times New Roman"/>
          <w:spacing w:val="2"/>
        </w:rPr>
        <w:t>/</w:t>
      </w:r>
      <w:r w:rsidRPr="00FF28D5">
        <w:rPr>
          <w:rFonts w:ascii="Times New Roman" w:eastAsia="Arial" w:hAnsi="Times New Roman" w:cs="Times New Roman"/>
          <w:spacing w:val="-1"/>
        </w:rPr>
        <w:t>YE</w:t>
      </w:r>
      <w:r w:rsidRPr="00FF28D5">
        <w:rPr>
          <w:rFonts w:ascii="Times New Roman" w:eastAsia="Arial" w:hAnsi="Times New Roman" w:cs="Times New Roman"/>
          <w:spacing w:val="2"/>
        </w:rPr>
        <w:t>A</w:t>
      </w:r>
      <w:r w:rsidRPr="00FF28D5">
        <w:rPr>
          <w:rFonts w:ascii="Times New Roman" w:eastAsia="Arial" w:hAnsi="Times New Roman" w:cs="Times New Roman"/>
        </w:rPr>
        <w:t>RS</w:t>
      </w:r>
      <w:r w:rsidRPr="00FF28D5">
        <w:rPr>
          <w:rFonts w:ascii="Times New Roman" w:eastAsia="Arial" w:hAnsi="Times New Roman" w:cs="Times New Roman"/>
          <w:spacing w:val="-15"/>
        </w:rPr>
        <w:t xml:space="preserve"> </w:t>
      </w:r>
      <w:r w:rsidRPr="00FF28D5">
        <w:rPr>
          <w:rFonts w:ascii="Times New Roman" w:eastAsia="Arial" w:hAnsi="Times New Roman" w:cs="Times New Roman"/>
        </w:rPr>
        <w:t>U</w:t>
      </w:r>
      <w:r w:rsidRPr="00FF28D5">
        <w:rPr>
          <w:rFonts w:ascii="Times New Roman" w:eastAsia="Arial" w:hAnsi="Times New Roman" w:cs="Times New Roman"/>
          <w:spacing w:val="3"/>
        </w:rPr>
        <w:t>N</w:t>
      </w:r>
      <w:r w:rsidRPr="00FF28D5">
        <w:rPr>
          <w:rFonts w:ascii="Times New Roman" w:eastAsia="Arial" w:hAnsi="Times New Roman" w:cs="Times New Roman"/>
        </w:rPr>
        <w:t>D</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2"/>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3"/>
        </w:rPr>
        <w:t>C</w:t>
      </w:r>
      <w:r w:rsidRPr="00FF28D5">
        <w:rPr>
          <w:rFonts w:ascii="Times New Roman" w:eastAsia="Arial" w:hAnsi="Times New Roman" w:cs="Times New Roman"/>
          <w:spacing w:val="-1"/>
        </w:rPr>
        <w:t>A</w:t>
      </w:r>
      <w:r w:rsidRPr="00FF28D5">
        <w:rPr>
          <w:rFonts w:ascii="Times New Roman" w:eastAsia="Arial" w:hAnsi="Times New Roman" w:cs="Times New Roman"/>
          <w:spacing w:val="3"/>
        </w:rPr>
        <w:t>R</w:t>
      </w:r>
      <w:r w:rsidRPr="00FF28D5">
        <w:rPr>
          <w:rFonts w:ascii="Times New Roman" w:eastAsia="Arial" w:hAnsi="Times New Roman" w:cs="Times New Roman"/>
        </w:rPr>
        <w:t>E</w:t>
      </w:r>
    </w:p>
    <w:p w14:paraId="47EAF9B7" w14:textId="77777777" w:rsidR="009F3415" w:rsidRPr="00FF28D5" w:rsidRDefault="009F3415" w:rsidP="00AB7617">
      <w:pPr>
        <w:tabs>
          <w:tab w:val="left" w:pos="82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DI</w:t>
      </w:r>
      <w:r w:rsidRPr="00FF28D5">
        <w:rPr>
          <w:rFonts w:ascii="Times New Roman" w:eastAsia="Arial" w:hAnsi="Times New Roman" w:cs="Times New Roman"/>
          <w:spacing w:val="-1"/>
        </w:rPr>
        <w:t>A</w:t>
      </w:r>
      <w:r w:rsidRPr="00FF28D5">
        <w:rPr>
          <w:rFonts w:ascii="Times New Roman" w:eastAsia="Arial" w:hAnsi="Times New Roman" w:cs="Times New Roman"/>
          <w:spacing w:val="1"/>
        </w:rPr>
        <w:t>G</w:t>
      </w:r>
      <w:r w:rsidRPr="00FF28D5">
        <w:rPr>
          <w:rFonts w:ascii="Times New Roman" w:eastAsia="Arial" w:hAnsi="Times New Roman" w:cs="Times New Roman"/>
        </w:rPr>
        <w:t>N</w:t>
      </w:r>
      <w:r w:rsidRPr="00FF28D5">
        <w:rPr>
          <w:rFonts w:ascii="Times New Roman" w:eastAsia="Arial" w:hAnsi="Times New Roman" w:cs="Times New Roman"/>
          <w:spacing w:val="1"/>
        </w:rPr>
        <w:t>O</w:t>
      </w:r>
      <w:r w:rsidRPr="00FF28D5">
        <w:rPr>
          <w:rFonts w:ascii="Times New Roman" w:eastAsia="Arial" w:hAnsi="Times New Roman" w:cs="Times New Roman"/>
          <w:spacing w:val="2"/>
        </w:rPr>
        <w:t>S</w:t>
      </w:r>
      <w:r w:rsidRPr="00FF28D5">
        <w:rPr>
          <w:rFonts w:ascii="Times New Roman" w:eastAsia="Arial" w:hAnsi="Times New Roman" w:cs="Times New Roman"/>
        </w:rPr>
        <w:t>IS</w:t>
      </w:r>
    </w:p>
    <w:p w14:paraId="1C7AB447"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O</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w:t>
      </w:r>
      <w:r w:rsidRPr="00FF28D5">
        <w:rPr>
          <w:rFonts w:ascii="Times New Roman" w:eastAsia="Arial" w:hAnsi="Times New Roman" w:cs="Times New Roman"/>
          <w:spacing w:val="-1"/>
        </w:rPr>
        <w:t>i</w:t>
      </w:r>
      <w:r w:rsidRPr="00FF28D5">
        <w:rPr>
          <w:rFonts w:ascii="Times New Roman" w:eastAsia="Arial" w:hAnsi="Times New Roman" w:cs="Times New Roman"/>
        </w:rPr>
        <w:t>f app</w:t>
      </w:r>
      <w:r w:rsidRPr="00FF28D5">
        <w:rPr>
          <w:rFonts w:ascii="Times New Roman" w:eastAsia="Arial" w:hAnsi="Times New Roman" w:cs="Times New Roman"/>
          <w:spacing w:val="1"/>
        </w:rPr>
        <w:t>l</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ab</w:t>
      </w:r>
      <w:r w:rsidRPr="00FF28D5">
        <w:rPr>
          <w:rFonts w:ascii="Times New Roman" w:eastAsia="Arial" w:hAnsi="Times New Roman" w:cs="Times New Roman"/>
          <w:spacing w:val="1"/>
        </w:rPr>
        <w:t>l</w:t>
      </w:r>
      <w:r w:rsidRPr="00FF28D5">
        <w:rPr>
          <w:rFonts w:ascii="Times New Roman" w:eastAsia="Arial" w:hAnsi="Times New Roman" w:cs="Times New Roman"/>
        </w:rPr>
        <w:t>e)</w:t>
      </w:r>
    </w:p>
    <w:p w14:paraId="2A62D69F" w14:textId="77777777" w:rsidR="009F3415" w:rsidRPr="00FF28D5" w:rsidRDefault="009F3415" w:rsidP="00AB7617">
      <w:pPr>
        <w:spacing w:before="5" w:after="0" w:line="220" w:lineRule="exact"/>
        <w:rPr>
          <w:rFonts w:ascii="Times New Roman" w:hAnsi="Times New Roman" w:cs="Times New Roman"/>
        </w:rPr>
      </w:pPr>
    </w:p>
    <w:p w14:paraId="2CD04889" w14:textId="6AA98423" w:rsidR="009F3415" w:rsidRPr="00FF28D5" w:rsidRDefault="009F3415" w:rsidP="00AB7617">
      <w:pPr>
        <w:tabs>
          <w:tab w:val="left" w:pos="6380"/>
          <w:tab w:val="left" w:pos="7880"/>
        </w:tabs>
        <w:spacing w:after="0" w:line="240" w:lineRule="auto"/>
        <w:ind w:right="368"/>
        <w:rPr>
          <w:rFonts w:ascii="Times New Roman" w:eastAsia="Arial" w:hAnsi="Times New Roman" w:cs="Times New Roman"/>
        </w:rPr>
      </w:pPr>
      <w:r w:rsidRPr="00FF28D5">
        <w:rPr>
          <w:rFonts w:ascii="Times New Roman" w:eastAsia="Arial" w:hAnsi="Times New Roman" w:cs="Times New Roman"/>
          <w:spacing w:val="-1"/>
        </w:rPr>
        <w:t>B</w:t>
      </w:r>
      <w:r w:rsidRPr="00FF28D5">
        <w:rPr>
          <w:rFonts w:ascii="Times New Roman" w:eastAsia="Arial" w:hAnsi="Times New Roman" w:cs="Times New Roman"/>
        </w:rPr>
        <w:t>a</w:t>
      </w:r>
      <w:r w:rsidRPr="00FF28D5">
        <w:rPr>
          <w:rFonts w:ascii="Times New Roman" w:eastAsia="Arial" w:hAnsi="Times New Roman" w:cs="Times New Roman"/>
          <w:spacing w:val="1"/>
        </w:rPr>
        <w:t>s</w:t>
      </w:r>
      <w:r w:rsidRPr="00FF28D5">
        <w:rPr>
          <w:rFonts w:ascii="Times New Roman" w:eastAsia="Arial" w:hAnsi="Times New Roman" w:cs="Times New Roman"/>
        </w:rPr>
        <w:t>ed</w:t>
      </w:r>
      <w:r w:rsidRPr="00FF28D5">
        <w:rPr>
          <w:rFonts w:ascii="Times New Roman" w:eastAsia="Arial" w:hAnsi="Times New Roman" w:cs="Times New Roman"/>
          <w:spacing w:val="-4"/>
        </w:rPr>
        <w:t xml:space="preserve"> </w:t>
      </w:r>
      <w:r w:rsidRPr="00FF28D5">
        <w:rPr>
          <w:rFonts w:ascii="Times New Roman" w:eastAsia="Arial" w:hAnsi="Times New Roman" w:cs="Times New Roman"/>
        </w:rPr>
        <w:t>on</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7"/>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pa</w:t>
      </w:r>
      <w:r w:rsidRPr="00FF28D5">
        <w:rPr>
          <w:rFonts w:ascii="Times New Roman" w:eastAsia="Arial" w:hAnsi="Times New Roman" w:cs="Times New Roman"/>
          <w:spacing w:val="2"/>
        </w:rPr>
        <w:t>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2"/>
        </w:rPr>
        <w:t>c</w:t>
      </w:r>
      <w:r w:rsidRPr="00FF28D5">
        <w:rPr>
          <w:rFonts w:ascii="Times New Roman" w:eastAsia="Arial" w:hAnsi="Times New Roman" w:cs="Times New Roman"/>
        </w:rPr>
        <w:t>u</w:t>
      </w:r>
      <w:r w:rsidRPr="00FF28D5">
        <w:rPr>
          <w:rFonts w:ascii="Times New Roman" w:eastAsia="Arial" w:hAnsi="Times New Roman" w:cs="Times New Roman"/>
          <w:spacing w:val="1"/>
        </w:rPr>
        <w:t>r</w:t>
      </w:r>
      <w:r w:rsidRPr="00FF28D5">
        <w:rPr>
          <w:rFonts w:ascii="Times New Roman" w:eastAsia="Arial" w:hAnsi="Times New Roman" w:cs="Times New Roman"/>
          <w:spacing w:val="3"/>
        </w:rPr>
        <w:t>r</w:t>
      </w:r>
      <w:r w:rsidRPr="00FF28D5">
        <w:rPr>
          <w:rFonts w:ascii="Times New Roman" w:eastAsia="Arial" w:hAnsi="Times New Roman" w:cs="Times New Roman"/>
        </w:rPr>
        <w:t>ent</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spacing w:val="2"/>
        </w:rPr>
        <w:t>o</w:t>
      </w:r>
      <w:r w:rsidRPr="00FF28D5">
        <w:rPr>
          <w:rFonts w:ascii="Times New Roman" w:eastAsia="Arial" w:hAnsi="Times New Roman" w:cs="Times New Roman"/>
        </w:rPr>
        <w:t>n</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w:t>
      </w:r>
      <w:r w:rsidRPr="00FF28D5">
        <w:rPr>
          <w:rFonts w:ascii="Times New Roman" w:eastAsia="Arial" w:hAnsi="Times New Roman" w:cs="Times New Roman"/>
          <w:spacing w:val="-10"/>
        </w:rPr>
        <w:t xml:space="preserve"> </w:t>
      </w:r>
      <w:r w:rsidRPr="00FF28D5">
        <w:rPr>
          <w:rFonts w:ascii="Times New Roman" w:eastAsia="Arial" w:hAnsi="Times New Roman" w:cs="Times New Roman"/>
        </w:rPr>
        <w:t>I</w:t>
      </w:r>
      <w:r w:rsidRPr="00FF28D5">
        <w:rPr>
          <w:rFonts w:ascii="Times New Roman" w:eastAsia="Arial" w:hAnsi="Times New Roman" w:cs="Times New Roman"/>
          <w:spacing w:val="1"/>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w:t>
      </w:r>
      <w:r w:rsidRPr="008F1DF4">
        <w:rPr>
          <w:rFonts w:ascii="Times New Roman" w:eastAsia="Arial" w:hAnsi="Times New Roman" w:cs="Times New Roman"/>
        </w:rPr>
        <w:t>p</w:t>
      </w:r>
      <w:r w:rsidRPr="008F1DF4">
        <w:rPr>
          <w:rFonts w:ascii="Times New Roman" w:eastAsia="Arial" w:hAnsi="Times New Roman" w:cs="Times New Roman"/>
          <w:spacing w:val="1"/>
        </w:rPr>
        <w:t>r</w:t>
      </w:r>
      <w:r w:rsidRPr="008F1DF4">
        <w:rPr>
          <w:rFonts w:ascii="Times New Roman" w:eastAsia="Arial" w:hAnsi="Times New Roman" w:cs="Times New Roman"/>
        </w:rPr>
        <w:t>e</w:t>
      </w:r>
      <w:r w:rsidRPr="008F1DF4">
        <w:rPr>
          <w:rFonts w:ascii="Times New Roman" w:eastAsia="Arial" w:hAnsi="Times New Roman" w:cs="Times New Roman"/>
          <w:spacing w:val="1"/>
        </w:rPr>
        <w:t>scr</w:t>
      </w:r>
      <w:r w:rsidRPr="008F1DF4">
        <w:rPr>
          <w:rFonts w:ascii="Times New Roman" w:eastAsia="Arial" w:hAnsi="Times New Roman" w:cs="Times New Roman"/>
          <w:spacing w:val="-1"/>
        </w:rPr>
        <w:t>i</w:t>
      </w:r>
      <w:r w:rsidRPr="008F1DF4">
        <w:rPr>
          <w:rFonts w:ascii="Times New Roman" w:eastAsia="Arial" w:hAnsi="Times New Roman" w:cs="Times New Roman"/>
        </w:rPr>
        <w:t>b</w:t>
      </w:r>
      <w:r w:rsidRPr="008F1DF4">
        <w:rPr>
          <w:rFonts w:ascii="Times New Roman" w:eastAsia="Arial" w:hAnsi="Times New Roman" w:cs="Times New Roman"/>
          <w:spacing w:val="-1"/>
        </w:rPr>
        <w:t>i</w:t>
      </w:r>
      <w:r w:rsidRPr="008F1DF4">
        <w:rPr>
          <w:rFonts w:ascii="Times New Roman" w:eastAsia="Arial" w:hAnsi="Times New Roman" w:cs="Times New Roman"/>
          <w:spacing w:val="2"/>
        </w:rPr>
        <w:t>n</w:t>
      </w:r>
      <w:r w:rsidRPr="008F1DF4">
        <w:rPr>
          <w:rFonts w:ascii="Times New Roman" w:eastAsia="Arial" w:hAnsi="Times New Roman" w:cs="Times New Roman"/>
        </w:rPr>
        <w:t>g</w:t>
      </w:r>
      <w:r w:rsidR="00DE24D7" w:rsidRPr="008F1DF4">
        <w:rPr>
          <w:rFonts w:ascii="Times New Roman" w:eastAsia="Arial" w:hAnsi="Times New Roman" w:cs="Times New Roman"/>
          <w:spacing w:val="-5"/>
        </w:rPr>
        <w:t xml:space="preserve"> ___________</w:t>
      </w:r>
      <w:r w:rsidR="001F3E03" w:rsidRPr="008F1DF4">
        <w:rPr>
          <w:rFonts w:ascii="Times New Roman" w:eastAsia="Arial" w:hAnsi="Times New Roman" w:cs="Times New Roman"/>
          <w:spacing w:val="1"/>
        </w:rPr>
        <w:t>packets</w:t>
      </w:r>
      <w:r w:rsidRPr="008F1DF4">
        <w:rPr>
          <w:rFonts w:ascii="Times New Roman" w:eastAsia="Arial" w:hAnsi="Times New Roman" w:cs="Times New Roman"/>
          <w:spacing w:val="-6"/>
        </w:rPr>
        <w:t xml:space="preserve"> </w:t>
      </w:r>
      <w:r w:rsidRPr="008F1DF4">
        <w:rPr>
          <w:rFonts w:ascii="Times New Roman" w:eastAsia="Arial" w:hAnsi="Times New Roman" w:cs="Times New Roman"/>
        </w:rPr>
        <w:t>per</w:t>
      </w:r>
      <w:r w:rsidRPr="008F1DF4">
        <w:rPr>
          <w:rFonts w:ascii="Times New Roman" w:eastAsia="Arial" w:hAnsi="Times New Roman" w:cs="Times New Roman"/>
          <w:spacing w:val="-3"/>
        </w:rPr>
        <w:t xml:space="preserve"> </w:t>
      </w:r>
      <w:r w:rsidRPr="008F1DF4">
        <w:rPr>
          <w:rFonts w:ascii="Times New Roman" w:eastAsia="Arial" w:hAnsi="Times New Roman" w:cs="Times New Roman"/>
          <w:spacing w:val="2"/>
        </w:rPr>
        <w:t>da</w:t>
      </w:r>
      <w:r w:rsidRPr="008F1DF4">
        <w:rPr>
          <w:rFonts w:ascii="Times New Roman" w:eastAsia="Arial" w:hAnsi="Times New Roman" w:cs="Times New Roman"/>
        </w:rPr>
        <w:t>y</w:t>
      </w:r>
      <w:r w:rsidRPr="008F1DF4">
        <w:rPr>
          <w:rFonts w:ascii="Times New Roman" w:eastAsia="Arial" w:hAnsi="Times New Roman" w:cs="Times New Roman"/>
          <w:spacing w:val="-5"/>
        </w:rPr>
        <w:t xml:space="preserve"> </w:t>
      </w:r>
      <w:r w:rsidRPr="008F1DF4">
        <w:rPr>
          <w:rFonts w:ascii="Times New Roman" w:eastAsia="Arial" w:hAnsi="Times New Roman" w:cs="Times New Roman"/>
        </w:rPr>
        <w:t xml:space="preserve">of </w:t>
      </w:r>
      <w:proofErr w:type="spellStart"/>
      <w:r w:rsidR="001F3E03" w:rsidRPr="008F1DF4">
        <w:rPr>
          <w:rFonts w:ascii="Times New Roman" w:eastAsia="Arial" w:hAnsi="Times New Roman" w:cs="Times New Roman"/>
          <w:i/>
        </w:rPr>
        <w:t>Juven</w:t>
      </w:r>
      <w:proofErr w:type="spellEnd"/>
      <w:r w:rsidRPr="008F1DF4">
        <w:rPr>
          <w:rFonts w:ascii="Times New Roman" w:eastAsia="Arial" w:hAnsi="Times New Roman" w:cs="Times New Roman"/>
        </w:rPr>
        <w:t>.</w:t>
      </w:r>
    </w:p>
    <w:p w14:paraId="4D7B8124" w14:textId="77777777" w:rsidR="009F3415" w:rsidRPr="00FF28D5" w:rsidRDefault="009F3415" w:rsidP="00AB7617">
      <w:pPr>
        <w:spacing w:before="11" w:after="0" w:line="220" w:lineRule="exact"/>
        <w:rPr>
          <w:rFonts w:ascii="Times New Roman" w:hAnsi="Times New Roman" w:cs="Times New Roman"/>
        </w:rPr>
      </w:pPr>
    </w:p>
    <w:p w14:paraId="451AB433" w14:textId="5B28FD21" w:rsidR="001F3E03" w:rsidRDefault="001F3E03" w:rsidP="003E1570">
      <w:pPr>
        <w:spacing w:after="0" w:line="243" w:lineRule="auto"/>
        <w:ind w:right="692"/>
        <w:rPr>
          <w:rFonts w:ascii="Times New Roman" w:eastAsia="Arial" w:hAnsi="Times New Roman" w:cs="Times New Roman"/>
          <w:bCs/>
        </w:rPr>
      </w:pPr>
      <w:proofErr w:type="spellStart"/>
      <w:r>
        <w:rPr>
          <w:rFonts w:ascii="Times New Roman" w:eastAsia="Arial" w:hAnsi="Times New Roman" w:cs="Times New Roman"/>
          <w:bCs/>
          <w:i/>
          <w:spacing w:val="-1"/>
        </w:rPr>
        <w:t>Juven</w:t>
      </w:r>
      <w:proofErr w:type="spellEnd"/>
      <w:r w:rsidR="003E1570">
        <w:rPr>
          <w:rFonts w:ascii="Times New Roman" w:eastAsia="Arial" w:hAnsi="Times New Roman" w:cs="Times New Roman"/>
          <w:bCs/>
          <w:i/>
          <w:spacing w:val="-1"/>
        </w:rPr>
        <w:t xml:space="preserve"> </w:t>
      </w:r>
      <w:r w:rsidR="003E1570">
        <w:rPr>
          <w:rFonts w:ascii="Times New Roman" w:eastAsia="Arial" w:hAnsi="Times New Roman" w:cs="Times New Roman"/>
          <w:bCs/>
          <w:spacing w:val="-1"/>
        </w:rPr>
        <w:t>is</w:t>
      </w:r>
      <w:r>
        <w:rPr>
          <w:rFonts w:ascii="Times New Roman" w:eastAsia="Arial" w:hAnsi="Times New Roman" w:cs="Times New Roman"/>
          <w:bCs/>
          <w:spacing w:val="-1"/>
        </w:rPr>
        <w:t xml:space="preserve"> a </w:t>
      </w:r>
      <w:r w:rsidR="00E755A0" w:rsidRPr="003E1570">
        <w:rPr>
          <w:rFonts w:ascii="Times New Roman" w:eastAsia="Arial" w:hAnsi="Times New Roman" w:cs="Times New Roman"/>
          <w:bCs/>
        </w:rPr>
        <w:t xml:space="preserve">therapeutic nutrition </w:t>
      </w:r>
      <w:r>
        <w:rPr>
          <w:rFonts w:ascii="Times New Roman" w:eastAsia="Arial" w:hAnsi="Times New Roman" w:cs="Times New Roman"/>
          <w:bCs/>
        </w:rPr>
        <w:t xml:space="preserve">drink mix with a unique blend of key ingredients to support wound healing. </w:t>
      </w:r>
      <w:proofErr w:type="spellStart"/>
      <w:r w:rsidRPr="008F1DF4">
        <w:rPr>
          <w:rFonts w:ascii="Times New Roman" w:eastAsia="Arial" w:hAnsi="Times New Roman" w:cs="Times New Roman"/>
          <w:bCs/>
          <w:i/>
        </w:rPr>
        <w:t>Juven</w:t>
      </w:r>
      <w:proofErr w:type="spellEnd"/>
      <w:r w:rsidRPr="008F1DF4">
        <w:rPr>
          <w:rFonts w:ascii="Times New Roman" w:eastAsia="Arial" w:hAnsi="Times New Roman" w:cs="Times New Roman"/>
          <w:bCs/>
        </w:rPr>
        <w:t xml:space="preserve"> </w:t>
      </w:r>
      <w:r w:rsidR="00407E53" w:rsidRPr="008F1DF4">
        <w:rPr>
          <w:rFonts w:ascii="Times New Roman" w:eastAsia="Arial" w:hAnsi="Times New Roman" w:cs="Times New Roman"/>
          <w:bCs/>
        </w:rPr>
        <w:t xml:space="preserve">provides conditionally essential nutrients that have been </w:t>
      </w:r>
      <w:r w:rsidRPr="008F1DF4">
        <w:rPr>
          <w:rFonts w:ascii="Times New Roman" w:eastAsia="Arial" w:hAnsi="Times New Roman" w:cs="Times New Roman"/>
          <w:bCs/>
        </w:rPr>
        <w:t>c</w:t>
      </w:r>
      <w:r>
        <w:rPr>
          <w:rFonts w:ascii="Times New Roman" w:eastAsia="Arial" w:hAnsi="Times New Roman" w:cs="Times New Roman"/>
          <w:bCs/>
        </w:rPr>
        <w:t xml:space="preserve">linically shown to support wound healing by enhancing collagen formation in as little as 2 </w:t>
      </w:r>
      <w:proofErr w:type="gramStart"/>
      <w:r>
        <w:rPr>
          <w:rFonts w:ascii="Times New Roman" w:eastAsia="Arial" w:hAnsi="Times New Roman" w:cs="Times New Roman"/>
          <w:bCs/>
        </w:rPr>
        <w:t>weeks</w:t>
      </w:r>
      <w:r w:rsidRPr="008F1DF4">
        <w:rPr>
          <w:rFonts w:ascii="Times New Roman" w:eastAsia="Arial" w:hAnsi="Times New Roman" w:cs="Times New Roman"/>
          <w:bCs/>
        </w:rPr>
        <w:t>,</w:t>
      </w:r>
      <w:r w:rsidRPr="008F1DF4">
        <w:rPr>
          <w:rFonts w:ascii="Times New Roman" w:eastAsia="Arial" w:hAnsi="Times New Roman" w:cs="Times New Roman"/>
          <w:bCs/>
          <w:vertAlign w:val="superscript"/>
        </w:rPr>
        <w:t>*</w:t>
      </w:r>
      <w:proofErr w:type="gramEnd"/>
      <w:r w:rsidRPr="008F1DF4">
        <w:rPr>
          <w:rFonts w:ascii="Times New Roman" w:eastAsia="Arial" w:hAnsi="Times New Roman" w:cs="Times New Roman"/>
          <w:bCs/>
          <w:vertAlign w:val="superscript"/>
        </w:rPr>
        <w:t>,1</w:t>
      </w:r>
      <w:r w:rsidRPr="001F3E03">
        <w:rPr>
          <w:rFonts w:ascii="Times New Roman" w:eastAsia="Arial" w:hAnsi="Times New Roman" w:cs="Times New Roman"/>
          <w:bCs/>
          <w:vertAlign w:val="superscript"/>
        </w:rPr>
        <w:t xml:space="preserve"> </w:t>
      </w:r>
      <w:r>
        <w:rPr>
          <w:rFonts w:ascii="Times New Roman" w:eastAsia="Arial" w:hAnsi="Times New Roman" w:cs="Times New Roman"/>
          <w:bCs/>
        </w:rPr>
        <w:t>and to help build and maintain lean body mass (LBM) in 4 weeks.</w:t>
      </w:r>
      <w:r w:rsidRPr="001F3E03">
        <w:rPr>
          <w:rFonts w:ascii="Times New Roman" w:eastAsia="Arial" w:hAnsi="Times New Roman" w:cs="Times New Roman"/>
          <w:bCs/>
          <w:vertAlign w:val="superscript"/>
        </w:rPr>
        <w:t>ϯ,2</w:t>
      </w:r>
    </w:p>
    <w:p w14:paraId="3F7854B4" w14:textId="77777777" w:rsidR="001F3E03" w:rsidRDefault="001F3E03" w:rsidP="003E1570">
      <w:pPr>
        <w:spacing w:after="0" w:line="243" w:lineRule="auto"/>
        <w:ind w:right="692"/>
        <w:rPr>
          <w:rFonts w:ascii="Times New Roman" w:eastAsia="Arial" w:hAnsi="Times New Roman" w:cs="Times New Roman"/>
          <w:bCs/>
        </w:rPr>
      </w:pPr>
    </w:p>
    <w:p w14:paraId="11DDC2B3" w14:textId="37A7BD4F" w:rsidR="001F3E03" w:rsidRDefault="001F3E03" w:rsidP="003E1570">
      <w:pPr>
        <w:spacing w:after="0" w:line="243" w:lineRule="auto"/>
        <w:ind w:right="692"/>
        <w:rPr>
          <w:rFonts w:ascii="Times New Roman" w:eastAsia="Arial" w:hAnsi="Times New Roman" w:cs="Times New Roman"/>
          <w:bCs/>
          <w:spacing w:val="-1"/>
        </w:rPr>
      </w:pPr>
      <w:proofErr w:type="spellStart"/>
      <w:r w:rsidRPr="009921E6">
        <w:rPr>
          <w:rFonts w:ascii="Times New Roman" w:eastAsia="Arial" w:hAnsi="Times New Roman" w:cs="Times New Roman"/>
          <w:bCs/>
          <w:i/>
          <w:spacing w:val="-1"/>
        </w:rPr>
        <w:t>Juven</w:t>
      </w:r>
      <w:proofErr w:type="spellEnd"/>
      <w:r>
        <w:rPr>
          <w:rFonts w:ascii="Times New Roman" w:eastAsia="Arial" w:hAnsi="Times New Roman" w:cs="Times New Roman"/>
          <w:bCs/>
          <w:spacing w:val="-1"/>
        </w:rPr>
        <w:t xml:space="preserve"> contains arginine to support blood flow and is a building block for proteins, which can contribute to wound healing. It contains glutamine which is involved in fibroblastic formation of collagen and supports the immune system.  Additionally, it contains </w:t>
      </w:r>
      <w:proofErr w:type="spellStart"/>
      <w:r>
        <w:rPr>
          <w:rFonts w:ascii="Times New Roman" w:eastAsia="Arial" w:hAnsi="Times New Roman" w:cs="Times New Roman"/>
          <w:bCs/>
          <w:spacing w:val="-1"/>
        </w:rPr>
        <w:t>CaHMB</w:t>
      </w:r>
      <w:proofErr w:type="spellEnd"/>
      <w:r>
        <w:rPr>
          <w:rFonts w:ascii="Times New Roman" w:eastAsia="Arial" w:hAnsi="Times New Roman" w:cs="Times New Roman"/>
          <w:bCs/>
          <w:spacing w:val="-1"/>
        </w:rPr>
        <w:t xml:space="preserve"> (calcium B-hydroxy-B-</w:t>
      </w:r>
      <w:proofErr w:type="spellStart"/>
      <w:r>
        <w:rPr>
          <w:rFonts w:ascii="Times New Roman" w:eastAsia="Arial" w:hAnsi="Times New Roman" w:cs="Times New Roman"/>
          <w:bCs/>
          <w:spacing w:val="-1"/>
        </w:rPr>
        <w:t>methylbutrate</w:t>
      </w:r>
      <w:proofErr w:type="spellEnd"/>
      <w:r>
        <w:rPr>
          <w:rFonts w:ascii="Times New Roman" w:eastAsia="Arial" w:hAnsi="Times New Roman" w:cs="Times New Roman"/>
          <w:bCs/>
          <w:spacing w:val="-1"/>
        </w:rPr>
        <w:t xml:space="preserve">), a metabolite of leucine that helps produce </w:t>
      </w:r>
      <w:r w:rsidR="009921E6">
        <w:rPr>
          <w:rFonts w:ascii="Times New Roman" w:eastAsia="Arial" w:hAnsi="Times New Roman" w:cs="Times New Roman"/>
          <w:bCs/>
          <w:spacing w:val="-1"/>
        </w:rPr>
        <w:t>new tissue by slowing down muscle breakdown and stabilizing muscle cell membrane.</w:t>
      </w:r>
      <w:r w:rsidR="009921E6" w:rsidRPr="009921E6">
        <w:rPr>
          <w:rFonts w:ascii="Times New Roman" w:eastAsia="Arial" w:hAnsi="Times New Roman" w:cs="Times New Roman"/>
          <w:bCs/>
          <w:spacing w:val="-1"/>
          <w:vertAlign w:val="superscript"/>
        </w:rPr>
        <w:t>3</w:t>
      </w:r>
    </w:p>
    <w:p w14:paraId="57D49A73" w14:textId="77777777" w:rsidR="005D0468" w:rsidRPr="003E1570" w:rsidRDefault="005D0468" w:rsidP="003E1570">
      <w:pPr>
        <w:pStyle w:val="ListParagraph"/>
        <w:spacing w:after="0" w:line="243" w:lineRule="auto"/>
        <w:ind w:right="692"/>
        <w:rPr>
          <w:rFonts w:ascii="Times New Roman" w:eastAsia="Arial" w:hAnsi="Times New Roman" w:cs="Times New Roman"/>
          <w:spacing w:val="-7"/>
        </w:rPr>
      </w:pPr>
    </w:p>
    <w:p w14:paraId="456C2462" w14:textId="575C2F53" w:rsidR="00A642DA" w:rsidRPr="00A642DA" w:rsidRDefault="009921E6" w:rsidP="00A642DA">
      <w:pPr>
        <w:spacing w:after="0" w:line="243" w:lineRule="auto"/>
        <w:ind w:right="174"/>
        <w:rPr>
          <w:rFonts w:ascii="Times New Roman" w:eastAsia="Arial" w:hAnsi="Times New Roman" w:cs="Times New Roman"/>
        </w:rPr>
      </w:pPr>
      <w:proofErr w:type="spellStart"/>
      <w:r>
        <w:rPr>
          <w:rFonts w:ascii="Times New Roman" w:eastAsia="Arial" w:hAnsi="Times New Roman" w:cs="Times New Roman"/>
          <w:bCs/>
          <w:i/>
          <w:spacing w:val="-1"/>
        </w:rPr>
        <w:t>Juven</w:t>
      </w:r>
      <w:proofErr w:type="spellEnd"/>
      <w:r w:rsidR="00560268" w:rsidRPr="00FF28D5">
        <w:rPr>
          <w:rFonts w:ascii="Times New Roman" w:eastAsia="Arial" w:hAnsi="Times New Roman" w:cs="Times New Roman"/>
          <w:bCs/>
          <w:spacing w:val="-1"/>
        </w:rPr>
        <w:t xml:space="preserve"> </w:t>
      </w:r>
      <w:r w:rsidR="009F3415" w:rsidRPr="00FF28D5">
        <w:rPr>
          <w:rFonts w:ascii="Times New Roman" w:eastAsia="Arial" w:hAnsi="Times New Roman" w:cs="Times New Roman"/>
          <w:spacing w:val="1"/>
        </w:rPr>
        <w:t>is</w:t>
      </w:r>
      <w:r w:rsidR="009F3415" w:rsidRPr="00FF28D5">
        <w:rPr>
          <w:rFonts w:ascii="Times New Roman" w:eastAsia="Arial" w:hAnsi="Times New Roman" w:cs="Times New Roman"/>
          <w:spacing w:val="-3"/>
        </w:rPr>
        <w:t xml:space="preserve"> </w:t>
      </w:r>
      <w:r w:rsidR="009F3415" w:rsidRPr="00FF28D5">
        <w:rPr>
          <w:rFonts w:ascii="Times New Roman" w:eastAsia="Arial" w:hAnsi="Times New Roman" w:cs="Times New Roman"/>
        </w:rPr>
        <w:t>de</w:t>
      </w:r>
      <w:r w:rsidR="009F3415" w:rsidRPr="00FF28D5">
        <w:rPr>
          <w:rFonts w:ascii="Times New Roman" w:eastAsia="Arial" w:hAnsi="Times New Roman" w:cs="Times New Roman"/>
          <w:spacing w:val="1"/>
        </w:rPr>
        <w:t>si</w:t>
      </w:r>
      <w:r w:rsidR="009F3415" w:rsidRPr="00FF28D5">
        <w:rPr>
          <w:rFonts w:ascii="Times New Roman" w:eastAsia="Arial" w:hAnsi="Times New Roman" w:cs="Times New Roman"/>
        </w:rPr>
        <w:t>g</w:t>
      </w:r>
      <w:r w:rsidR="009F3415" w:rsidRPr="00FF28D5">
        <w:rPr>
          <w:rFonts w:ascii="Times New Roman" w:eastAsia="Arial" w:hAnsi="Times New Roman" w:cs="Times New Roman"/>
          <w:spacing w:val="2"/>
        </w:rPr>
        <w:t>n</w:t>
      </w:r>
      <w:r w:rsidR="009F3415" w:rsidRPr="00FF28D5">
        <w:rPr>
          <w:rFonts w:ascii="Times New Roman" w:eastAsia="Arial" w:hAnsi="Times New Roman" w:cs="Times New Roman"/>
        </w:rPr>
        <w:t>ed</w:t>
      </w:r>
      <w:r w:rsidR="009F3415" w:rsidRPr="00FF28D5">
        <w:rPr>
          <w:rFonts w:ascii="Times New Roman" w:eastAsia="Arial" w:hAnsi="Times New Roman" w:cs="Times New Roman"/>
          <w:spacing w:val="-9"/>
        </w:rPr>
        <w:t xml:space="preserve"> </w:t>
      </w:r>
      <w:r w:rsidR="009F3415" w:rsidRPr="00FF28D5">
        <w:rPr>
          <w:rFonts w:ascii="Times New Roman" w:eastAsia="Arial" w:hAnsi="Times New Roman" w:cs="Times New Roman"/>
          <w:spacing w:val="2"/>
        </w:rPr>
        <w:t>t</w:t>
      </w:r>
      <w:r w:rsidR="009F3415" w:rsidRPr="00FF28D5">
        <w:rPr>
          <w:rFonts w:ascii="Times New Roman" w:eastAsia="Arial" w:hAnsi="Times New Roman" w:cs="Times New Roman"/>
        </w:rPr>
        <w:t>o</w:t>
      </w:r>
      <w:r w:rsidR="009F3415" w:rsidRPr="00FF28D5">
        <w:rPr>
          <w:rFonts w:ascii="Times New Roman" w:eastAsia="Arial" w:hAnsi="Times New Roman" w:cs="Times New Roman"/>
          <w:spacing w:val="-3"/>
        </w:rPr>
        <w:t xml:space="preserve"> </w:t>
      </w:r>
      <w:r>
        <w:rPr>
          <w:rFonts w:ascii="Times New Roman" w:eastAsia="Arial" w:hAnsi="Times New Roman" w:cs="Times New Roman"/>
          <w:spacing w:val="-3"/>
        </w:rPr>
        <w:t xml:space="preserve">help </w:t>
      </w:r>
      <w:r w:rsidR="009F3415" w:rsidRPr="00FF28D5">
        <w:rPr>
          <w:rFonts w:ascii="Times New Roman" w:eastAsia="Arial" w:hAnsi="Times New Roman" w:cs="Times New Roman"/>
          <w:spacing w:val="4"/>
        </w:rPr>
        <w:t>m</w:t>
      </w:r>
      <w:r w:rsidR="009F3415" w:rsidRPr="00FF28D5">
        <w:rPr>
          <w:rFonts w:ascii="Times New Roman" w:eastAsia="Arial" w:hAnsi="Times New Roman" w:cs="Times New Roman"/>
        </w:rPr>
        <w:t>eet</w:t>
      </w:r>
      <w:r w:rsidR="009F3415" w:rsidRPr="00FF28D5">
        <w:rPr>
          <w:rFonts w:ascii="Times New Roman" w:eastAsia="Arial" w:hAnsi="Times New Roman" w:cs="Times New Roman"/>
          <w:spacing w:val="-5"/>
        </w:rPr>
        <w:t xml:space="preserve"> </w:t>
      </w:r>
      <w:r w:rsidR="009F3415" w:rsidRPr="00FF28D5">
        <w:rPr>
          <w:rFonts w:ascii="Times New Roman" w:eastAsia="Arial" w:hAnsi="Times New Roman" w:cs="Times New Roman"/>
        </w:rPr>
        <w:t>the</w:t>
      </w:r>
      <w:r w:rsidR="009F3415" w:rsidRPr="00FF28D5">
        <w:rPr>
          <w:rFonts w:ascii="Times New Roman" w:eastAsia="Arial" w:hAnsi="Times New Roman" w:cs="Times New Roman"/>
          <w:spacing w:val="-4"/>
        </w:rPr>
        <w:t xml:space="preserve"> </w:t>
      </w:r>
      <w:r w:rsidR="009F3415" w:rsidRPr="00FF28D5">
        <w:rPr>
          <w:rFonts w:ascii="Times New Roman" w:eastAsia="Arial" w:hAnsi="Times New Roman" w:cs="Times New Roman"/>
          <w:spacing w:val="2"/>
        </w:rPr>
        <w:t>d</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eta</w:t>
      </w:r>
      <w:r w:rsidR="009F3415" w:rsidRPr="00FF28D5">
        <w:rPr>
          <w:rFonts w:ascii="Times New Roman" w:eastAsia="Arial" w:hAnsi="Times New Roman" w:cs="Times New Roman"/>
          <w:spacing w:val="3"/>
        </w:rPr>
        <w:t>r</w:t>
      </w:r>
      <w:r w:rsidR="009F3415" w:rsidRPr="00FF28D5">
        <w:rPr>
          <w:rFonts w:ascii="Times New Roman" w:eastAsia="Arial" w:hAnsi="Times New Roman" w:cs="Times New Roman"/>
        </w:rPr>
        <w:t>y</w:t>
      </w:r>
      <w:r w:rsidR="009F3415" w:rsidRPr="00FF28D5">
        <w:rPr>
          <w:rFonts w:ascii="Times New Roman" w:eastAsia="Arial" w:hAnsi="Times New Roman" w:cs="Times New Roman"/>
          <w:spacing w:val="-8"/>
        </w:rPr>
        <w:t xml:space="preserve"> </w:t>
      </w:r>
      <w:r w:rsidR="009F3415" w:rsidRPr="00FF28D5">
        <w:rPr>
          <w:rFonts w:ascii="Times New Roman" w:eastAsia="Arial" w:hAnsi="Times New Roman" w:cs="Times New Roman"/>
        </w:rPr>
        <w:t>ne</w:t>
      </w:r>
      <w:r w:rsidR="009F3415" w:rsidRPr="00FF28D5">
        <w:rPr>
          <w:rFonts w:ascii="Times New Roman" w:eastAsia="Arial" w:hAnsi="Times New Roman" w:cs="Times New Roman"/>
          <w:spacing w:val="2"/>
        </w:rPr>
        <w:t>e</w:t>
      </w:r>
      <w:r w:rsidR="009F3415" w:rsidRPr="00FF28D5">
        <w:rPr>
          <w:rFonts w:ascii="Times New Roman" w:eastAsia="Arial" w:hAnsi="Times New Roman" w:cs="Times New Roman"/>
        </w:rPr>
        <w:t>ds</w:t>
      </w:r>
      <w:r w:rsidR="008448D1">
        <w:rPr>
          <w:rFonts w:ascii="Times New Roman" w:eastAsia="Arial" w:hAnsi="Times New Roman" w:cs="Times New Roman"/>
        </w:rPr>
        <w:t xml:space="preserve"> of patients with</w:t>
      </w:r>
      <w:r w:rsidR="009F3415" w:rsidRPr="00FF28D5">
        <w:rPr>
          <w:rFonts w:ascii="Times New Roman" w:eastAsia="Arial" w:hAnsi="Times New Roman" w:cs="Times New Roman"/>
        </w:rPr>
        <w:t>:</w:t>
      </w:r>
    </w:p>
    <w:tbl>
      <w:tblPr>
        <w:tblW w:w="12446" w:type="dxa"/>
        <w:tblInd w:w="-108" w:type="dxa"/>
        <w:tblBorders>
          <w:top w:val="nil"/>
          <w:left w:val="nil"/>
          <w:bottom w:val="nil"/>
          <w:right w:val="nil"/>
        </w:tblBorders>
        <w:tblLayout w:type="fixed"/>
        <w:tblLook w:val="0000" w:firstRow="0" w:lastRow="0" w:firstColumn="0" w:lastColumn="0" w:noHBand="0" w:noVBand="0"/>
      </w:tblPr>
      <w:tblGrid>
        <w:gridCol w:w="12446"/>
      </w:tblGrid>
      <w:tr w:rsidR="00A642DA" w:rsidRPr="00A642DA" w14:paraId="3FD0FFA3" w14:textId="77777777" w:rsidTr="00A642DA">
        <w:trPr>
          <w:trHeight w:val="111"/>
        </w:trPr>
        <w:tc>
          <w:tcPr>
            <w:tcW w:w="12446" w:type="dxa"/>
          </w:tcPr>
          <w:p w14:paraId="32469354" w14:textId="6539F309" w:rsidR="00A642DA" w:rsidRDefault="00A642DA" w:rsidP="00A642DA">
            <w:pPr>
              <w:pStyle w:val="ListParagraph"/>
              <w:numPr>
                <w:ilvl w:val="0"/>
                <w:numId w:val="3"/>
              </w:numPr>
              <w:tabs>
                <w:tab w:val="left" w:pos="1173"/>
              </w:tabs>
              <w:spacing w:before="2" w:line="240" w:lineRule="exact"/>
              <w:rPr>
                <w:rFonts w:ascii="Times New Roman" w:hAnsi="Times New Roman" w:cs="Times New Roman"/>
              </w:rPr>
            </w:pPr>
            <w:r w:rsidRPr="00A642DA">
              <w:rPr>
                <w:rFonts w:ascii="Times New Roman" w:hAnsi="Times New Roman" w:cs="Times New Roman"/>
              </w:rPr>
              <w:t xml:space="preserve">Type 2 diabetes mellitus with foot ulcer </w:t>
            </w:r>
            <w:r>
              <w:rPr>
                <w:rFonts w:ascii="Times New Roman" w:hAnsi="Times New Roman" w:cs="Times New Roman"/>
              </w:rPr>
              <w:t>(E11.621)</w:t>
            </w:r>
          </w:p>
          <w:p w14:paraId="000C9314" w14:textId="77777777" w:rsidR="00DF3538" w:rsidRDefault="00DF3538"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Pressure ulcer of unspecified (L89.90)</w:t>
            </w:r>
          </w:p>
          <w:p w14:paraId="60BCA349" w14:textId="5F70B78C" w:rsidR="00EF265B" w:rsidRPr="00A642DA" w:rsidRDefault="00EF265B"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Other ________________________________</w:t>
            </w:r>
          </w:p>
        </w:tc>
      </w:tr>
    </w:tbl>
    <w:p w14:paraId="0411D616" w14:textId="38420DAE" w:rsidR="00FF28D5" w:rsidRDefault="00A642DA" w:rsidP="009C4EFA">
      <w:pPr>
        <w:rPr>
          <w:rFonts w:ascii="Times New Roman" w:eastAsia="Calibri" w:hAnsi="Times New Roman" w:cs="Times New Roman"/>
          <w:bCs/>
        </w:rPr>
      </w:pPr>
      <w:proofErr w:type="spellStart"/>
      <w:r w:rsidRPr="008F1DF4">
        <w:rPr>
          <w:rFonts w:ascii="Times New Roman" w:eastAsia="Arial" w:hAnsi="Times New Roman" w:cs="Times New Roman"/>
          <w:bCs/>
          <w:i/>
          <w:spacing w:val="-1"/>
        </w:rPr>
        <w:lastRenderedPageBreak/>
        <w:t>Juven</w:t>
      </w:r>
      <w:proofErr w:type="spellEnd"/>
      <w:r w:rsidR="009F5F06" w:rsidRPr="008F1DF4">
        <w:rPr>
          <w:rFonts w:ascii="Times New Roman" w:eastAsia="Calibri" w:hAnsi="Times New Roman" w:cs="Times New Roman"/>
          <w:bCs/>
        </w:rPr>
        <w:t xml:space="preserve"> </w:t>
      </w:r>
      <w:r w:rsidR="009C4EFA" w:rsidRPr="008F1DF4">
        <w:rPr>
          <w:rFonts w:ascii="Times New Roman" w:eastAsia="Calibri" w:hAnsi="Times New Roman" w:cs="Times New Roman"/>
          <w:bCs/>
        </w:rPr>
        <w:t>is a medical food for</w:t>
      </w:r>
      <w:r w:rsidR="00407E53" w:rsidRPr="008F1DF4">
        <w:rPr>
          <w:rFonts w:ascii="Times New Roman" w:eastAsia="Calibri" w:hAnsi="Times New Roman" w:cs="Times New Roman"/>
          <w:bCs/>
        </w:rPr>
        <w:t xml:space="preserve"> the dietary management of wounds</w:t>
      </w:r>
      <w:r w:rsidR="008F1DF4">
        <w:rPr>
          <w:rFonts w:ascii="Times New Roman" w:eastAsia="Calibri" w:hAnsi="Times New Roman" w:cs="Times New Roman"/>
          <w:bCs/>
        </w:rPr>
        <w:t xml:space="preserve"> </w:t>
      </w:r>
      <w:r w:rsidR="00407E53" w:rsidRPr="008F1DF4">
        <w:rPr>
          <w:rFonts w:ascii="Times New Roman" w:eastAsia="Calibri" w:hAnsi="Times New Roman" w:cs="Times New Roman"/>
          <w:bCs/>
        </w:rPr>
        <w:t>and is</w:t>
      </w:r>
      <w:r w:rsidR="009C4EFA" w:rsidRPr="008F1DF4">
        <w:rPr>
          <w:rFonts w:ascii="Times New Roman" w:eastAsia="Calibri" w:hAnsi="Times New Roman" w:cs="Times New Roman"/>
          <w:bCs/>
        </w:rPr>
        <w:t xml:space="preserve"> use</w:t>
      </w:r>
      <w:r w:rsidR="00407E53" w:rsidRPr="008F1DF4">
        <w:rPr>
          <w:rFonts w:ascii="Times New Roman" w:eastAsia="Calibri" w:hAnsi="Times New Roman" w:cs="Times New Roman"/>
          <w:bCs/>
        </w:rPr>
        <w:t>d</w:t>
      </w:r>
      <w:r w:rsidR="009C4EFA" w:rsidRPr="008F1DF4">
        <w:rPr>
          <w:rFonts w:ascii="Times New Roman" w:eastAsia="Calibri" w:hAnsi="Times New Roman" w:cs="Times New Roman"/>
          <w:bCs/>
        </w:rPr>
        <w:t xml:space="preserve"> under supervision </w:t>
      </w:r>
      <w:r w:rsidR="009C4EFA" w:rsidRPr="009C4EFA">
        <w:rPr>
          <w:rFonts w:ascii="Times New Roman" w:eastAsia="Calibri" w:hAnsi="Times New Roman" w:cs="Times New Roman"/>
          <w:bCs/>
        </w:rPr>
        <w:t>of a medical professional.</w:t>
      </w:r>
      <w:r w:rsidR="009C4EFA">
        <w:rPr>
          <w:rFonts w:ascii="Times New Roman" w:eastAsia="Calibri" w:hAnsi="Times New Roman" w:cs="Times New Roman"/>
          <w:bCs/>
        </w:rPr>
        <w:t xml:space="preserve"> </w:t>
      </w:r>
      <w:r w:rsidR="00FF28D5" w:rsidRPr="00C02D6D">
        <w:rPr>
          <w:rFonts w:ascii="Times New Roman" w:eastAsia="Calibri" w:hAnsi="Times New Roman" w:cs="Times New Roman"/>
          <w:bCs/>
        </w:rPr>
        <w:t>Your approval of this request for coverage and reimbursement will make a significant difference in the health of this patient.</w:t>
      </w:r>
    </w:p>
    <w:p w14:paraId="48C8E62A" w14:textId="77777777" w:rsidR="00E45457" w:rsidRDefault="00E45457" w:rsidP="00AB7617">
      <w:pPr>
        <w:spacing w:after="0" w:line="243" w:lineRule="auto"/>
        <w:ind w:left="118" w:right="195"/>
        <w:rPr>
          <w:rFonts w:ascii="Arial" w:eastAsia="Arial" w:hAnsi="Arial" w:cs="Arial"/>
          <w:sz w:val="20"/>
          <w:szCs w:val="20"/>
        </w:rPr>
      </w:pPr>
    </w:p>
    <w:p w14:paraId="5E32B737" w14:textId="77777777"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Sincerely,</w:t>
      </w:r>
    </w:p>
    <w:p w14:paraId="5AABB0A4" w14:textId="77777777" w:rsidR="00E45457" w:rsidRPr="009C4EFA" w:rsidRDefault="00E45457" w:rsidP="00AB7617">
      <w:pPr>
        <w:spacing w:after="0" w:line="243" w:lineRule="auto"/>
        <w:ind w:left="118" w:right="195"/>
        <w:rPr>
          <w:rFonts w:ascii="Times New Roman" w:eastAsia="Calibri" w:hAnsi="Times New Roman" w:cs="Times New Roman"/>
          <w:bCs/>
        </w:rPr>
      </w:pPr>
    </w:p>
    <w:p w14:paraId="07A4607E" w14:textId="3AF872DF"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_______________________________________</w:t>
      </w:r>
      <w:proofErr w:type="gramStart"/>
      <w:r w:rsidRPr="009C4EFA">
        <w:rPr>
          <w:rFonts w:ascii="Times New Roman" w:eastAsia="Calibri" w:hAnsi="Times New Roman" w:cs="Times New Roman"/>
          <w:bCs/>
        </w:rPr>
        <w:t>_  (</w:t>
      </w:r>
      <w:proofErr w:type="gramEnd"/>
      <w:r w:rsidR="008A33B9" w:rsidRPr="009C4EFA">
        <w:rPr>
          <w:rFonts w:ascii="Times New Roman" w:eastAsia="Calibri" w:hAnsi="Times New Roman" w:cs="Times New Roman"/>
          <w:bCs/>
        </w:rPr>
        <w:t>Physician’s</w:t>
      </w:r>
      <w:r w:rsidRPr="009C4EFA">
        <w:rPr>
          <w:rFonts w:ascii="Times New Roman" w:eastAsia="Calibri" w:hAnsi="Times New Roman" w:cs="Times New Roman"/>
          <w:bCs/>
        </w:rPr>
        <w:t xml:space="preserve"> Signature)</w:t>
      </w:r>
    </w:p>
    <w:p w14:paraId="48167E3E" w14:textId="77777777" w:rsidR="00E45457" w:rsidRPr="009C4EFA" w:rsidRDefault="00E45457" w:rsidP="00AB7617">
      <w:pPr>
        <w:spacing w:after="0" w:line="243" w:lineRule="auto"/>
        <w:ind w:left="118" w:right="195"/>
        <w:rPr>
          <w:rFonts w:ascii="Times New Roman" w:eastAsia="Calibri" w:hAnsi="Times New Roman" w:cs="Times New Roman"/>
          <w:bCs/>
        </w:rPr>
      </w:pPr>
    </w:p>
    <w:p w14:paraId="21F5DA68" w14:textId="77777777"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________________________________________</w:t>
      </w:r>
      <w:proofErr w:type="gramStart"/>
      <w:r w:rsidRPr="009C4EFA">
        <w:rPr>
          <w:rFonts w:ascii="Times New Roman" w:eastAsia="Calibri" w:hAnsi="Times New Roman" w:cs="Times New Roman"/>
          <w:bCs/>
        </w:rPr>
        <w:t>_  (</w:t>
      </w:r>
      <w:proofErr w:type="gramEnd"/>
      <w:r w:rsidRPr="009C4EFA">
        <w:rPr>
          <w:rFonts w:ascii="Times New Roman" w:eastAsia="Calibri" w:hAnsi="Times New Roman" w:cs="Times New Roman"/>
          <w:bCs/>
        </w:rPr>
        <w:t>Physician’s Printed Name)</w:t>
      </w:r>
    </w:p>
    <w:p w14:paraId="6FC87F00" w14:textId="77777777" w:rsidR="009F3415" w:rsidRPr="009C4EFA" w:rsidRDefault="009F3415" w:rsidP="00AB7617">
      <w:pPr>
        <w:spacing w:before="6" w:after="0" w:line="220" w:lineRule="exact"/>
        <w:rPr>
          <w:rFonts w:ascii="Times New Roman" w:eastAsia="Calibri" w:hAnsi="Times New Roman" w:cs="Times New Roman"/>
          <w:bCs/>
        </w:rPr>
      </w:pPr>
    </w:p>
    <w:p w14:paraId="79BD1E2E" w14:textId="77777777" w:rsidR="00AB7617" w:rsidRDefault="00AB7617" w:rsidP="00AB7617">
      <w:pPr>
        <w:tabs>
          <w:tab w:val="left" w:pos="2440"/>
        </w:tabs>
        <w:spacing w:after="0" w:line="240" w:lineRule="auto"/>
        <w:ind w:left="118" w:right="8342"/>
        <w:rPr>
          <w:rFonts w:ascii="Arial" w:eastAsia="Arial" w:hAnsi="Arial" w:cs="Arial"/>
          <w:w w:val="99"/>
          <w:sz w:val="20"/>
          <w:szCs w:val="20"/>
          <w:u w:val="single" w:color="000000"/>
        </w:rPr>
      </w:pPr>
    </w:p>
    <w:p w14:paraId="152F622E" w14:textId="70D41B75" w:rsidR="00E755A0" w:rsidRDefault="00DF3538" w:rsidP="00AB7617">
      <w:pPr>
        <w:spacing w:before="6" w:after="0" w:line="220" w:lineRule="exact"/>
        <w:rPr>
          <w:rFonts w:ascii="Times New Roman" w:eastAsia="Calibri" w:hAnsi="Times New Roman" w:cs="Times New Roman"/>
          <w:spacing w:val="-1"/>
          <w:sz w:val="20"/>
        </w:rPr>
      </w:pPr>
      <w:r w:rsidRPr="008F1DF4">
        <w:rPr>
          <w:rFonts w:ascii="Times New Roman" w:eastAsia="Calibri" w:hAnsi="Times New Roman" w:cs="Times New Roman"/>
          <w:spacing w:val="-1"/>
          <w:sz w:val="20"/>
        </w:rPr>
        <w:t>*Studied in healthy elderly adults</w:t>
      </w:r>
      <w:r w:rsidRPr="00DF3538">
        <w:rPr>
          <w:rFonts w:ascii="Times New Roman" w:eastAsia="Calibri" w:hAnsi="Times New Roman" w:cs="Times New Roman"/>
          <w:spacing w:val="-1"/>
          <w:sz w:val="20"/>
        </w:rPr>
        <w:t xml:space="preserve"> in a wound-healing model, taking two servings per day</w:t>
      </w:r>
      <w:r>
        <w:rPr>
          <w:rFonts w:ascii="Times New Roman" w:eastAsia="Calibri" w:hAnsi="Times New Roman" w:cs="Times New Roman"/>
          <w:spacing w:val="-1"/>
          <w:sz w:val="20"/>
        </w:rPr>
        <w:t>.</w:t>
      </w:r>
    </w:p>
    <w:p w14:paraId="142E38EA" w14:textId="2FCA3522" w:rsidR="00DF3538" w:rsidRDefault="00DF3538" w:rsidP="00AB7617">
      <w:pPr>
        <w:spacing w:before="6" w:after="0" w:line="220" w:lineRule="exact"/>
        <w:rPr>
          <w:rFonts w:ascii="Times New Roman" w:eastAsia="Calibri" w:hAnsi="Times New Roman" w:cs="Times New Roman"/>
          <w:spacing w:val="-1"/>
          <w:sz w:val="20"/>
        </w:rPr>
      </w:pPr>
      <w:proofErr w:type="spellStart"/>
      <w:r w:rsidRPr="00DF3538">
        <w:rPr>
          <w:rFonts w:ascii="Times New Roman" w:eastAsia="Calibri" w:hAnsi="Times New Roman" w:cs="Times New Roman"/>
          <w:spacing w:val="-1"/>
          <w:sz w:val="20"/>
          <w:vertAlign w:val="superscript"/>
        </w:rPr>
        <w:t>ϯ</w:t>
      </w:r>
      <w:r w:rsidRPr="00DF3538">
        <w:rPr>
          <w:rFonts w:ascii="Times New Roman" w:eastAsia="Calibri" w:hAnsi="Times New Roman" w:cs="Times New Roman"/>
          <w:spacing w:val="-1"/>
          <w:sz w:val="20"/>
        </w:rPr>
        <w:t>In</w:t>
      </w:r>
      <w:proofErr w:type="spellEnd"/>
      <w:r w:rsidRPr="00DF3538">
        <w:rPr>
          <w:rFonts w:ascii="Times New Roman" w:eastAsia="Calibri" w:hAnsi="Times New Roman" w:cs="Times New Roman"/>
          <w:spacing w:val="-1"/>
          <w:sz w:val="20"/>
        </w:rPr>
        <w:t xml:space="preserve"> patients with cancer </w:t>
      </w:r>
      <w:r>
        <w:rPr>
          <w:rFonts w:ascii="Times New Roman" w:eastAsia="Calibri" w:hAnsi="Times New Roman" w:cs="Times New Roman"/>
          <w:spacing w:val="-1"/>
          <w:sz w:val="20"/>
        </w:rPr>
        <w:t>cachexia.</w:t>
      </w:r>
    </w:p>
    <w:p w14:paraId="22663E26" w14:textId="4B26E5F6" w:rsidR="00DF3538" w:rsidRDefault="00DF3538" w:rsidP="00AB7617">
      <w:pPr>
        <w:spacing w:before="6" w:after="0" w:line="220" w:lineRule="exact"/>
        <w:rPr>
          <w:rFonts w:ascii="Times New Roman" w:eastAsia="Calibri" w:hAnsi="Times New Roman" w:cs="Times New Roman"/>
          <w:spacing w:val="-1"/>
          <w:sz w:val="20"/>
        </w:rPr>
      </w:pPr>
      <w:r>
        <w:rPr>
          <w:rFonts w:ascii="Times New Roman" w:eastAsia="Calibri" w:hAnsi="Times New Roman" w:cs="Times New Roman"/>
          <w:spacing w:val="-1"/>
          <w:sz w:val="20"/>
        </w:rPr>
        <w:t xml:space="preserve">1. Williams JZ, et al. </w:t>
      </w:r>
      <w:r w:rsidRPr="00DF3538">
        <w:rPr>
          <w:rFonts w:ascii="Times New Roman" w:eastAsia="Calibri" w:hAnsi="Times New Roman" w:cs="Times New Roman"/>
          <w:i/>
          <w:spacing w:val="-1"/>
          <w:sz w:val="20"/>
        </w:rPr>
        <w:t>Ann Surg</w:t>
      </w:r>
      <w:r>
        <w:rPr>
          <w:rFonts w:ascii="Times New Roman" w:eastAsia="Calibri" w:hAnsi="Times New Roman" w:cs="Times New Roman"/>
          <w:spacing w:val="-1"/>
          <w:sz w:val="20"/>
        </w:rPr>
        <w:t xml:space="preserve">. 2002;236:375. </w:t>
      </w:r>
    </w:p>
    <w:p w14:paraId="2E50FE16" w14:textId="6E24BCEF" w:rsidR="00DF3538" w:rsidRDefault="00DF3538" w:rsidP="00AB7617">
      <w:pPr>
        <w:spacing w:before="6" w:after="0" w:line="220" w:lineRule="exact"/>
        <w:rPr>
          <w:rFonts w:ascii="Times New Roman" w:eastAsia="Calibri" w:hAnsi="Times New Roman" w:cs="Times New Roman"/>
          <w:spacing w:val="-1"/>
          <w:sz w:val="20"/>
        </w:rPr>
      </w:pPr>
      <w:r>
        <w:rPr>
          <w:rFonts w:ascii="Times New Roman" w:eastAsia="Calibri" w:hAnsi="Times New Roman" w:cs="Times New Roman"/>
          <w:spacing w:val="-1"/>
          <w:sz w:val="20"/>
        </w:rPr>
        <w:t xml:space="preserve">2. May PE, et al. </w:t>
      </w:r>
      <w:r w:rsidRPr="00DF3538">
        <w:rPr>
          <w:rFonts w:ascii="Times New Roman" w:eastAsia="Calibri" w:hAnsi="Times New Roman" w:cs="Times New Roman"/>
          <w:i/>
          <w:spacing w:val="-1"/>
          <w:sz w:val="20"/>
        </w:rPr>
        <w:t>Am J Surg</w:t>
      </w:r>
      <w:r>
        <w:rPr>
          <w:rFonts w:ascii="Times New Roman" w:eastAsia="Calibri" w:hAnsi="Times New Roman" w:cs="Times New Roman"/>
          <w:spacing w:val="-1"/>
          <w:sz w:val="20"/>
        </w:rPr>
        <w:t>. 2002;183:471-479.</w:t>
      </w:r>
    </w:p>
    <w:p w14:paraId="12710F8B" w14:textId="6C065813" w:rsidR="00DF3538" w:rsidRPr="00DF3538" w:rsidRDefault="00DF3538" w:rsidP="00AB7617">
      <w:pPr>
        <w:spacing w:before="6" w:after="0" w:line="220" w:lineRule="exact"/>
        <w:rPr>
          <w:rFonts w:ascii="Times New Roman" w:eastAsia="Calibri" w:hAnsi="Times New Roman" w:cs="Times New Roman"/>
          <w:spacing w:val="-1"/>
          <w:sz w:val="20"/>
        </w:rPr>
      </w:pPr>
      <w:r>
        <w:rPr>
          <w:rFonts w:ascii="Times New Roman" w:eastAsia="Calibri" w:hAnsi="Times New Roman" w:cs="Times New Roman"/>
          <w:spacing w:val="-1"/>
          <w:sz w:val="20"/>
        </w:rPr>
        <w:t xml:space="preserve">3. Clark RH, et al. </w:t>
      </w:r>
      <w:r w:rsidRPr="00DF3538">
        <w:rPr>
          <w:rFonts w:ascii="Times New Roman" w:eastAsia="Calibri" w:hAnsi="Times New Roman" w:cs="Times New Roman"/>
          <w:i/>
          <w:spacing w:val="-1"/>
          <w:sz w:val="20"/>
        </w:rPr>
        <w:t>JPEN</w:t>
      </w:r>
      <w:r>
        <w:rPr>
          <w:rFonts w:ascii="Times New Roman" w:eastAsia="Calibri" w:hAnsi="Times New Roman" w:cs="Times New Roman"/>
          <w:spacing w:val="-1"/>
          <w:sz w:val="20"/>
        </w:rPr>
        <w:t xml:space="preserve">. </w:t>
      </w:r>
      <w:proofErr w:type="gramStart"/>
      <w:r>
        <w:rPr>
          <w:rFonts w:ascii="Times New Roman" w:eastAsia="Calibri" w:hAnsi="Times New Roman" w:cs="Times New Roman"/>
          <w:spacing w:val="-1"/>
          <w:sz w:val="20"/>
        </w:rPr>
        <w:t>2000;24:133</w:t>
      </w:r>
      <w:proofErr w:type="gramEnd"/>
      <w:r>
        <w:rPr>
          <w:rFonts w:ascii="Times New Roman" w:eastAsia="Calibri" w:hAnsi="Times New Roman" w:cs="Times New Roman"/>
          <w:spacing w:val="-1"/>
          <w:sz w:val="20"/>
        </w:rPr>
        <w:t>-139.</w:t>
      </w:r>
    </w:p>
    <w:p w14:paraId="54FA9F1E" w14:textId="77777777" w:rsidR="00DF3538" w:rsidRDefault="00DF3538" w:rsidP="00AB7617">
      <w:pPr>
        <w:spacing w:before="6" w:after="0" w:line="220" w:lineRule="exact"/>
      </w:pPr>
    </w:p>
    <w:p w14:paraId="570CCEB8" w14:textId="77777777" w:rsidR="00EF265B" w:rsidRDefault="00EF265B" w:rsidP="005D0468">
      <w:pPr>
        <w:pStyle w:val="Heading1"/>
        <w:ind w:left="0"/>
        <w:rPr>
          <w:rFonts w:ascii="Times New Roman" w:eastAsia="Calibri" w:hAnsi="Times New Roman"/>
          <w:sz w:val="22"/>
          <w:szCs w:val="22"/>
          <w:u w:val="single"/>
        </w:rPr>
      </w:pPr>
    </w:p>
    <w:p w14:paraId="5E881A7D" w14:textId="65E32B9B" w:rsidR="005D0468" w:rsidRDefault="005D0468" w:rsidP="005D0468">
      <w:pPr>
        <w:pStyle w:val="Heading1"/>
        <w:ind w:left="0"/>
        <w:rPr>
          <w:rFonts w:ascii="Times New Roman" w:eastAsia="Calibri" w:hAnsi="Times New Roman"/>
          <w:sz w:val="22"/>
          <w:szCs w:val="22"/>
          <w:u w:val="single"/>
        </w:rPr>
      </w:pPr>
      <w:r>
        <w:rPr>
          <w:rFonts w:ascii="Times New Roman" w:eastAsia="Calibri" w:hAnsi="Times New Roman"/>
          <w:sz w:val="22"/>
          <w:szCs w:val="22"/>
          <w:u w:val="single"/>
        </w:rPr>
        <w:t>E</w:t>
      </w:r>
      <w:r w:rsidRPr="000D4759">
        <w:rPr>
          <w:rFonts w:ascii="Times New Roman" w:eastAsia="Calibri" w:hAnsi="Times New Roman"/>
          <w:sz w:val="22"/>
          <w:szCs w:val="22"/>
          <w:u w:val="single"/>
        </w:rPr>
        <w:t xml:space="preserve">nclosure(s): Prescription, Doctor’s Notes and Reports, Growth Chart, </w:t>
      </w:r>
      <w:proofErr w:type="spellStart"/>
      <w:r w:rsidRPr="000D4759">
        <w:rPr>
          <w:rFonts w:ascii="Times New Roman" w:eastAsia="Calibri" w:hAnsi="Times New Roman"/>
          <w:sz w:val="22"/>
          <w:szCs w:val="22"/>
          <w:u w:val="single"/>
        </w:rPr>
        <w:t>etc</w:t>
      </w:r>
      <w:proofErr w:type="spellEnd"/>
    </w:p>
    <w:p w14:paraId="2D75D6D2" w14:textId="0D681A95" w:rsidR="009C4EFA" w:rsidRPr="008448D1" w:rsidRDefault="009C4EFA" w:rsidP="008448D1">
      <w:pPr>
        <w:pStyle w:val="ListParagraph"/>
        <w:spacing w:before="77" w:line="240" w:lineRule="auto"/>
        <w:ind w:left="360" w:right="143"/>
        <w:rPr>
          <w:rFonts w:ascii="Times New Roman" w:eastAsia="Calibri" w:hAnsi="Times New Roman" w:cs="Times New Roman"/>
          <w:spacing w:val="-1"/>
          <w:sz w:val="20"/>
        </w:rPr>
      </w:pPr>
    </w:p>
    <w:p w14:paraId="6BC03610" w14:textId="21635AE3" w:rsidR="005D0468" w:rsidRDefault="005D0468" w:rsidP="005D0468">
      <w:pPr>
        <w:spacing w:before="77" w:line="240" w:lineRule="auto"/>
        <w:ind w:right="143"/>
        <w:rPr>
          <w:rFonts w:ascii="Times New Roman" w:eastAsia="Calibri" w:hAnsi="Times New Roman" w:cs="Times New Roman"/>
          <w:spacing w:val="-1"/>
          <w:sz w:val="20"/>
        </w:rPr>
      </w:pPr>
      <w:r w:rsidRPr="00E92A8D">
        <w:rPr>
          <w:rFonts w:ascii="Times New Roman" w:eastAsia="Calibri" w:hAnsi="Times New Roman" w:cs="Times New Roman"/>
          <w:spacing w:val="-1"/>
          <w:sz w:val="20"/>
        </w:rPr>
        <w:t>This letter is intended to be used as a template and customized by the physician for each patient. The list of diagnoses and ICD-10 codes contained in this letter is not all-inclusive. It is ultimately the responsibility of the health care professional/persons associated with the patient's care to determine and document the appropriate diagnosis(es) and code(s) for the patient's condition. Abbott Nutrition does not guarantee that the use of any information provided in this letter will result in coverage or payment by any third-party payer.</w:t>
      </w:r>
    </w:p>
    <w:p w14:paraId="2600E3FC" w14:textId="77777777" w:rsidR="005D0468" w:rsidRDefault="005D0468" w:rsidP="005D0468">
      <w:pPr>
        <w:rPr>
          <w:rFonts w:ascii="Times New Roman" w:eastAsia="Calibri" w:hAnsi="Times New Roman" w:cs="Times New Roman"/>
          <w:spacing w:val="-1"/>
          <w:sz w:val="20"/>
        </w:rPr>
      </w:pPr>
      <w:r w:rsidRPr="00FF28D5">
        <w:rPr>
          <w:rFonts w:ascii="Times New Roman" w:eastAsia="Calibri" w:hAnsi="Times New Roman" w:cs="Times New Roman"/>
          <w:spacing w:val="-1"/>
          <w:sz w:val="20"/>
        </w:rPr>
        <w:t xml:space="preserve">Source of ICD-10 codes: </w:t>
      </w:r>
      <w:hyperlink r:id="rId11" w:history="1">
        <w:r w:rsidRPr="00FF28D5">
          <w:rPr>
            <w:rFonts w:ascii="Times New Roman" w:eastAsia="Calibri" w:hAnsi="Times New Roman" w:cs="Times New Roman"/>
            <w:spacing w:val="-1"/>
            <w:sz w:val="20"/>
          </w:rPr>
          <w:t>https://www.cms.gov/medicare-coverage-database/staticpages/icd-10-code-lookup.aspx</w:t>
        </w:r>
      </w:hyperlink>
    </w:p>
    <w:p w14:paraId="025F8869" w14:textId="77777777" w:rsidR="005D0468" w:rsidRPr="00E92A8D" w:rsidRDefault="005D0468" w:rsidP="005D0468">
      <w:pPr>
        <w:spacing w:before="77" w:line="240" w:lineRule="auto"/>
        <w:ind w:right="143"/>
        <w:rPr>
          <w:rFonts w:ascii="Times New Roman" w:eastAsia="Calibri" w:hAnsi="Times New Roman" w:cs="Times New Roman"/>
          <w:spacing w:val="-1"/>
          <w:sz w:val="20"/>
        </w:rPr>
      </w:pPr>
    </w:p>
    <w:p w14:paraId="79487512" w14:textId="5BE9C674" w:rsidR="005D0468" w:rsidRDefault="005D0468" w:rsidP="005D0468">
      <w:pPr>
        <w:pStyle w:val="Heading1"/>
        <w:ind w:left="0"/>
      </w:pPr>
    </w:p>
    <w:p w14:paraId="44CC1291" w14:textId="5E16E719" w:rsidR="00657764" w:rsidRDefault="00225A15" w:rsidP="001676C6">
      <w:pPr>
        <w:pStyle w:val="Default"/>
        <w:jc w:val="center"/>
        <w:rPr>
          <w:rFonts w:ascii="Times New Roman" w:hAnsi="Times New Roman" w:cs="Times New Roman"/>
          <w:b/>
          <w:bCs/>
          <w:i/>
          <w:sz w:val="20"/>
          <w:szCs w:val="20"/>
        </w:rPr>
      </w:pPr>
      <w:r w:rsidRPr="00FF28D5">
        <w:rPr>
          <w:rFonts w:ascii="Times New Roman" w:hAnsi="Times New Roman" w:cs="Times New Roman"/>
          <w:b/>
          <w:bCs/>
          <w:i/>
          <w:sz w:val="20"/>
          <w:szCs w:val="20"/>
        </w:rPr>
        <w:t>Product and C</w:t>
      </w:r>
      <w:r w:rsidR="0067390A">
        <w:rPr>
          <w:rFonts w:ascii="Times New Roman" w:hAnsi="Times New Roman" w:cs="Times New Roman"/>
          <w:b/>
          <w:bCs/>
          <w:i/>
          <w:sz w:val="20"/>
          <w:szCs w:val="20"/>
        </w:rPr>
        <w:t xml:space="preserve">oding Information for </w:t>
      </w:r>
      <w:proofErr w:type="spellStart"/>
      <w:r w:rsidR="00A642DA">
        <w:rPr>
          <w:rFonts w:ascii="Times New Roman" w:hAnsi="Times New Roman" w:cs="Times New Roman"/>
          <w:b/>
          <w:bCs/>
          <w:i/>
          <w:sz w:val="20"/>
          <w:szCs w:val="20"/>
        </w:rPr>
        <w:t>Juven</w:t>
      </w:r>
      <w:proofErr w:type="spellEnd"/>
    </w:p>
    <w:p w14:paraId="48C31D6D" w14:textId="77777777" w:rsidR="001676C6" w:rsidRDefault="001676C6" w:rsidP="001676C6">
      <w:pPr>
        <w:pStyle w:val="Default"/>
        <w:jc w:val="center"/>
        <w:rPr>
          <w:sz w:val="20"/>
          <w:szCs w:val="20"/>
        </w:rPr>
      </w:pPr>
    </w:p>
    <w:tbl>
      <w:tblPr>
        <w:tblW w:w="8627" w:type="dxa"/>
        <w:tblInd w:w="93" w:type="dxa"/>
        <w:tblLook w:val="04A0" w:firstRow="1" w:lastRow="0" w:firstColumn="1" w:lastColumn="0" w:noHBand="0" w:noVBand="1"/>
      </w:tblPr>
      <w:tblGrid>
        <w:gridCol w:w="1627"/>
        <w:gridCol w:w="2050"/>
        <w:gridCol w:w="1440"/>
        <w:gridCol w:w="1890"/>
        <w:gridCol w:w="1620"/>
      </w:tblGrid>
      <w:tr w:rsidR="008448D1" w:rsidRPr="00FF28D5" w14:paraId="0596D741" w14:textId="4A612C7B" w:rsidTr="00E755A0">
        <w:trPr>
          <w:trHeight w:val="524"/>
        </w:trPr>
        <w:tc>
          <w:tcPr>
            <w:tcW w:w="1627" w:type="dxa"/>
            <w:tcBorders>
              <w:top w:val="single" w:sz="8" w:space="0" w:color="auto"/>
              <w:left w:val="single" w:sz="8" w:space="0" w:color="auto"/>
              <w:bottom w:val="nil"/>
              <w:right w:val="single" w:sz="8" w:space="0" w:color="auto"/>
            </w:tcBorders>
            <w:vAlign w:val="center"/>
          </w:tcPr>
          <w:p w14:paraId="24CF229E" w14:textId="1147949A"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Product</w:t>
            </w:r>
          </w:p>
        </w:tc>
        <w:tc>
          <w:tcPr>
            <w:tcW w:w="2050" w:type="dxa"/>
            <w:tcBorders>
              <w:top w:val="single" w:sz="8" w:space="0" w:color="auto"/>
              <w:left w:val="nil"/>
              <w:bottom w:val="nil"/>
              <w:right w:val="single" w:sz="8" w:space="0" w:color="auto"/>
            </w:tcBorders>
            <w:shd w:val="clear" w:color="auto" w:fill="auto"/>
            <w:vAlign w:val="center"/>
            <w:hideMark/>
          </w:tcPr>
          <w:p w14:paraId="6D60A3EE" w14:textId="77777777"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Packaging</w:t>
            </w:r>
          </w:p>
        </w:tc>
        <w:tc>
          <w:tcPr>
            <w:tcW w:w="1440" w:type="dxa"/>
            <w:tcBorders>
              <w:top w:val="single" w:sz="8" w:space="0" w:color="auto"/>
              <w:left w:val="nil"/>
              <w:bottom w:val="nil"/>
              <w:right w:val="single" w:sz="8" w:space="0" w:color="auto"/>
            </w:tcBorders>
            <w:shd w:val="clear" w:color="auto" w:fill="auto"/>
            <w:vAlign w:val="center"/>
            <w:hideMark/>
          </w:tcPr>
          <w:p w14:paraId="2F7DC797" w14:textId="0D57ACBB"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 xml:space="preserve">Calories per </w:t>
            </w:r>
            <w:r w:rsidR="00DF3538">
              <w:rPr>
                <w:rFonts w:ascii="Times New Roman" w:eastAsia="Times New Roman" w:hAnsi="Times New Roman" w:cs="Times New Roman"/>
                <w:b/>
                <w:bCs/>
                <w:color w:val="000000"/>
                <w:sz w:val="20"/>
                <w:szCs w:val="20"/>
              </w:rPr>
              <w:t>Packet</w:t>
            </w:r>
          </w:p>
        </w:tc>
        <w:tc>
          <w:tcPr>
            <w:tcW w:w="1890" w:type="dxa"/>
            <w:tcBorders>
              <w:top w:val="single" w:sz="8" w:space="0" w:color="auto"/>
              <w:left w:val="nil"/>
              <w:bottom w:val="nil"/>
              <w:right w:val="single" w:sz="8" w:space="0" w:color="auto"/>
            </w:tcBorders>
            <w:shd w:val="clear" w:color="auto" w:fill="auto"/>
            <w:vAlign w:val="center"/>
            <w:hideMark/>
          </w:tcPr>
          <w:p w14:paraId="57662B45" w14:textId="60E77D20"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NDC-format Code</w:t>
            </w:r>
          </w:p>
        </w:tc>
        <w:tc>
          <w:tcPr>
            <w:tcW w:w="1620" w:type="dxa"/>
            <w:tcBorders>
              <w:top w:val="single" w:sz="8" w:space="0" w:color="auto"/>
              <w:left w:val="nil"/>
              <w:bottom w:val="nil"/>
              <w:right w:val="single" w:sz="8" w:space="0" w:color="auto"/>
            </w:tcBorders>
          </w:tcPr>
          <w:p w14:paraId="0CF445CD" w14:textId="4FC0775E"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HCPCS Code</w:t>
            </w:r>
          </w:p>
        </w:tc>
      </w:tr>
      <w:tr w:rsidR="008448D1" w:rsidRPr="00FF28D5" w14:paraId="3810A64F" w14:textId="12267828" w:rsidTr="00DF3538">
        <w:trPr>
          <w:trHeight w:val="301"/>
        </w:trPr>
        <w:tc>
          <w:tcPr>
            <w:tcW w:w="1627" w:type="dxa"/>
            <w:tcBorders>
              <w:top w:val="single" w:sz="4" w:space="0" w:color="auto"/>
              <w:left w:val="single" w:sz="4" w:space="0" w:color="auto"/>
              <w:bottom w:val="single" w:sz="4" w:space="0" w:color="auto"/>
              <w:right w:val="single" w:sz="4" w:space="0" w:color="auto"/>
            </w:tcBorders>
            <w:vAlign w:val="center"/>
          </w:tcPr>
          <w:p w14:paraId="2E557CA0" w14:textId="77777777" w:rsidR="00DF3538" w:rsidRDefault="00DF3538" w:rsidP="00DF3538">
            <w:pPr>
              <w:widowControl/>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Juven</w:t>
            </w:r>
            <w:proofErr w:type="spellEnd"/>
            <w:r>
              <w:rPr>
                <w:rFonts w:ascii="Times New Roman" w:eastAsia="Times New Roman" w:hAnsi="Times New Roman" w:cs="Times New Roman"/>
                <w:color w:val="000000"/>
                <w:sz w:val="20"/>
                <w:szCs w:val="20"/>
              </w:rPr>
              <w:t xml:space="preserve"> </w:t>
            </w:r>
          </w:p>
          <w:p w14:paraId="10FBD70C" w14:textId="015ED672" w:rsidR="00DF3538" w:rsidRPr="00FF28D5" w:rsidRDefault="00DF3538" w:rsidP="00DF3538">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(Orange)</w:t>
            </w:r>
          </w:p>
        </w:tc>
        <w:tc>
          <w:tcPr>
            <w:tcW w:w="2050" w:type="dxa"/>
            <w:tcBorders>
              <w:top w:val="single" w:sz="4" w:space="0" w:color="auto"/>
              <w:left w:val="nil"/>
              <w:bottom w:val="single" w:sz="4" w:space="0" w:color="auto"/>
              <w:right w:val="single" w:sz="4" w:space="0" w:color="auto"/>
            </w:tcBorders>
            <w:shd w:val="clear" w:color="auto" w:fill="auto"/>
            <w:vAlign w:val="center"/>
          </w:tcPr>
          <w:p w14:paraId="43FB3F01" w14:textId="7192D5EC" w:rsidR="008448D1" w:rsidRPr="00FF28D5" w:rsidRDefault="00EF265B"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27.5g packet/30 packets per carton</w:t>
            </w:r>
          </w:p>
        </w:tc>
        <w:tc>
          <w:tcPr>
            <w:tcW w:w="1440" w:type="dxa"/>
            <w:tcBorders>
              <w:top w:val="single" w:sz="4" w:space="0" w:color="auto"/>
              <w:left w:val="nil"/>
              <w:bottom w:val="single" w:sz="4" w:space="0" w:color="auto"/>
              <w:right w:val="single" w:sz="4" w:space="0" w:color="auto"/>
            </w:tcBorders>
            <w:shd w:val="clear" w:color="auto" w:fill="auto"/>
            <w:vAlign w:val="center"/>
          </w:tcPr>
          <w:p w14:paraId="18ACD56B" w14:textId="3ECF3615" w:rsidR="008448D1" w:rsidRPr="00FF28D5" w:rsidRDefault="00EF265B"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E8038D3" w14:textId="41EEAC77" w:rsidR="008448D1" w:rsidRPr="00FF28D5" w:rsidRDefault="00DF3538"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59781-0666-78</w:t>
            </w:r>
          </w:p>
        </w:tc>
        <w:tc>
          <w:tcPr>
            <w:tcW w:w="1620" w:type="dxa"/>
            <w:tcBorders>
              <w:top w:val="single" w:sz="4" w:space="0" w:color="auto"/>
              <w:left w:val="nil"/>
              <w:bottom w:val="single" w:sz="4" w:space="0" w:color="auto"/>
              <w:right w:val="single" w:sz="4" w:space="0" w:color="auto"/>
            </w:tcBorders>
          </w:tcPr>
          <w:p w14:paraId="68DC5039" w14:textId="5157CB80" w:rsidR="008448D1" w:rsidRPr="00FF28D5"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B415</w:t>
            </w:r>
            <w:r w:rsidR="00DF3538">
              <w:rPr>
                <w:rFonts w:ascii="Times New Roman" w:eastAsia="Times New Roman" w:hAnsi="Times New Roman" w:cs="Times New Roman"/>
                <w:color w:val="000000"/>
                <w:sz w:val="20"/>
                <w:szCs w:val="20"/>
              </w:rPr>
              <w:t>5</w:t>
            </w:r>
          </w:p>
        </w:tc>
      </w:tr>
      <w:tr w:rsidR="00EF265B" w:rsidRPr="00FF28D5" w14:paraId="4CBEFE84" w14:textId="77777777" w:rsidTr="00FA0B7D">
        <w:trPr>
          <w:trHeight w:val="301"/>
        </w:trPr>
        <w:tc>
          <w:tcPr>
            <w:tcW w:w="1627" w:type="dxa"/>
            <w:tcBorders>
              <w:top w:val="single" w:sz="4" w:space="0" w:color="auto"/>
              <w:left w:val="single" w:sz="4" w:space="0" w:color="auto"/>
              <w:bottom w:val="single" w:sz="4" w:space="0" w:color="auto"/>
              <w:right w:val="single" w:sz="4" w:space="0" w:color="auto"/>
            </w:tcBorders>
            <w:vAlign w:val="center"/>
          </w:tcPr>
          <w:p w14:paraId="79FA52B5" w14:textId="77777777" w:rsidR="00EF265B" w:rsidRDefault="00EF265B" w:rsidP="00EF265B">
            <w:pPr>
              <w:widowControl/>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Juven</w:t>
            </w:r>
            <w:proofErr w:type="spellEnd"/>
            <w:r>
              <w:rPr>
                <w:rFonts w:ascii="Times New Roman" w:eastAsia="Times New Roman" w:hAnsi="Times New Roman" w:cs="Times New Roman"/>
                <w:color w:val="000000"/>
                <w:sz w:val="20"/>
                <w:szCs w:val="20"/>
              </w:rPr>
              <w:t xml:space="preserve"> </w:t>
            </w:r>
          </w:p>
          <w:p w14:paraId="43239104" w14:textId="232BF224" w:rsidR="00EF265B" w:rsidRDefault="00EF265B" w:rsidP="00EF265B">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(Fruit Punch)</w:t>
            </w:r>
          </w:p>
        </w:tc>
        <w:tc>
          <w:tcPr>
            <w:tcW w:w="2050" w:type="dxa"/>
            <w:tcBorders>
              <w:top w:val="single" w:sz="4" w:space="0" w:color="auto"/>
              <w:left w:val="nil"/>
              <w:bottom w:val="single" w:sz="4" w:space="0" w:color="auto"/>
              <w:right w:val="single" w:sz="4" w:space="0" w:color="auto"/>
            </w:tcBorders>
            <w:shd w:val="clear" w:color="auto" w:fill="auto"/>
            <w:vAlign w:val="center"/>
          </w:tcPr>
          <w:p w14:paraId="0C79B41B" w14:textId="381CA217" w:rsidR="00EF265B" w:rsidRDefault="00EF265B" w:rsidP="00EF265B">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28.8g packet/30 packets per carton</w:t>
            </w:r>
          </w:p>
        </w:tc>
        <w:tc>
          <w:tcPr>
            <w:tcW w:w="1440" w:type="dxa"/>
            <w:tcBorders>
              <w:top w:val="single" w:sz="4" w:space="0" w:color="auto"/>
              <w:left w:val="nil"/>
              <w:bottom w:val="single" w:sz="4" w:space="0" w:color="auto"/>
              <w:right w:val="single" w:sz="4" w:space="0" w:color="auto"/>
            </w:tcBorders>
            <w:shd w:val="clear" w:color="auto" w:fill="auto"/>
            <w:vAlign w:val="center"/>
          </w:tcPr>
          <w:p w14:paraId="33FF156C" w14:textId="6474C07B" w:rsidR="00EF265B" w:rsidRDefault="00EF265B" w:rsidP="00EF265B">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1890" w:type="dxa"/>
            <w:tcBorders>
              <w:top w:val="single" w:sz="4" w:space="0" w:color="auto"/>
              <w:left w:val="nil"/>
              <w:bottom w:val="single" w:sz="4" w:space="0" w:color="auto"/>
              <w:right w:val="single" w:sz="4" w:space="0" w:color="auto"/>
            </w:tcBorders>
            <w:shd w:val="clear" w:color="auto" w:fill="auto"/>
          </w:tcPr>
          <w:p w14:paraId="5BE5B11E" w14:textId="3C4D8245" w:rsidR="00EF265B" w:rsidRDefault="00EF265B" w:rsidP="00EF265B">
            <w:pPr>
              <w:widowControl/>
              <w:spacing w:after="0" w:line="240" w:lineRule="auto"/>
              <w:jc w:val="center"/>
              <w:rPr>
                <w:rFonts w:ascii="Times New Roman" w:eastAsia="Times New Roman" w:hAnsi="Times New Roman" w:cs="Times New Roman"/>
                <w:color w:val="000000"/>
                <w:sz w:val="20"/>
                <w:szCs w:val="20"/>
              </w:rPr>
            </w:pPr>
            <w:r w:rsidRPr="00B12C16">
              <w:rPr>
                <w:rFonts w:ascii="Times New Roman" w:eastAsia="Times New Roman" w:hAnsi="Times New Roman" w:cs="Times New Roman"/>
                <w:color w:val="000000"/>
                <w:sz w:val="20"/>
                <w:szCs w:val="20"/>
              </w:rPr>
              <w:t>59781-0666-</w:t>
            </w:r>
            <w:r>
              <w:rPr>
                <w:rFonts w:ascii="Times New Roman" w:eastAsia="Times New Roman" w:hAnsi="Times New Roman" w:cs="Times New Roman"/>
                <w:color w:val="000000"/>
                <w:sz w:val="20"/>
                <w:szCs w:val="20"/>
              </w:rPr>
              <w:t>84</w:t>
            </w:r>
          </w:p>
        </w:tc>
        <w:tc>
          <w:tcPr>
            <w:tcW w:w="1620" w:type="dxa"/>
            <w:tcBorders>
              <w:top w:val="single" w:sz="4" w:space="0" w:color="auto"/>
              <w:left w:val="nil"/>
              <w:bottom w:val="single" w:sz="4" w:space="0" w:color="auto"/>
              <w:right w:val="single" w:sz="4" w:space="0" w:color="auto"/>
            </w:tcBorders>
          </w:tcPr>
          <w:p w14:paraId="15C8A06C" w14:textId="52C869EB" w:rsidR="00EF265B" w:rsidRPr="00FF28D5" w:rsidRDefault="00EF265B" w:rsidP="00EF265B">
            <w:pPr>
              <w:widowControl/>
              <w:spacing w:after="0" w:line="240" w:lineRule="auto"/>
              <w:jc w:val="center"/>
              <w:rPr>
                <w:rFonts w:ascii="Times New Roman" w:eastAsia="Times New Roman" w:hAnsi="Times New Roman" w:cs="Times New Roman"/>
                <w:color w:val="000000"/>
                <w:sz w:val="20"/>
                <w:szCs w:val="20"/>
              </w:rPr>
            </w:pPr>
            <w:r w:rsidRPr="00E9787B">
              <w:rPr>
                <w:rFonts w:ascii="Times New Roman" w:eastAsia="Times New Roman" w:hAnsi="Times New Roman" w:cs="Times New Roman"/>
                <w:color w:val="000000"/>
                <w:sz w:val="20"/>
                <w:szCs w:val="20"/>
              </w:rPr>
              <w:t>B4155</w:t>
            </w:r>
          </w:p>
        </w:tc>
      </w:tr>
      <w:tr w:rsidR="00EF265B" w:rsidRPr="00FF28D5" w14:paraId="24E1C808" w14:textId="77777777" w:rsidTr="00FA0B7D">
        <w:trPr>
          <w:trHeight w:val="301"/>
        </w:trPr>
        <w:tc>
          <w:tcPr>
            <w:tcW w:w="1627" w:type="dxa"/>
            <w:tcBorders>
              <w:top w:val="single" w:sz="4" w:space="0" w:color="auto"/>
              <w:left w:val="single" w:sz="4" w:space="0" w:color="auto"/>
              <w:bottom w:val="single" w:sz="4" w:space="0" w:color="auto"/>
              <w:right w:val="single" w:sz="4" w:space="0" w:color="auto"/>
            </w:tcBorders>
            <w:vAlign w:val="center"/>
          </w:tcPr>
          <w:p w14:paraId="532736BB" w14:textId="77777777" w:rsidR="00EF265B" w:rsidRDefault="00EF265B" w:rsidP="00EF265B">
            <w:pPr>
              <w:widowControl/>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Juven</w:t>
            </w:r>
            <w:proofErr w:type="spellEnd"/>
            <w:r>
              <w:rPr>
                <w:rFonts w:ascii="Times New Roman" w:eastAsia="Times New Roman" w:hAnsi="Times New Roman" w:cs="Times New Roman"/>
                <w:color w:val="000000"/>
                <w:sz w:val="20"/>
                <w:szCs w:val="20"/>
              </w:rPr>
              <w:t xml:space="preserve"> </w:t>
            </w:r>
          </w:p>
          <w:p w14:paraId="17F518AD" w14:textId="640D8F74" w:rsidR="00EF265B" w:rsidRDefault="00EF265B" w:rsidP="00EF265B">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(Unflavored)</w:t>
            </w:r>
          </w:p>
        </w:tc>
        <w:tc>
          <w:tcPr>
            <w:tcW w:w="2050" w:type="dxa"/>
            <w:tcBorders>
              <w:top w:val="single" w:sz="4" w:space="0" w:color="auto"/>
              <w:left w:val="nil"/>
              <w:bottom w:val="single" w:sz="4" w:space="0" w:color="auto"/>
              <w:right w:val="single" w:sz="4" w:space="0" w:color="auto"/>
            </w:tcBorders>
            <w:shd w:val="clear" w:color="auto" w:fill="auto"/>
            <w:vAlign w:val="center"/>
          </w:tcPr>
          <w:p w14:paraId="200F36C5" w14:textId="2DE26084" w:rsidR="00EF265B" w:rsidRDefault="00EF265B" w:rsidP="00EF265B">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23g packet/30 packets per carton</w:t>
            </w:r>
          </w:p>
        </w:tc>
        <w:tc>
          <w:tcPr>
            <w:tcW w:w="1440" w:type="dxa"/>
            <w:tcBorders>
              <w:top w:val="single" w:sz="4" w:space="0" w:color="auto"/>
              <w:left w:val="nil"/>
              <w:bottom w:val="single" w:sz="4" w:space="0" w:color="auto"/>
              <w:right w:val="single" w:sz="4" w:space="0" w:color="auto"/>
            </w:tcBorders>
            <w:shd w:val="clear" w:color="auto" w:fill="auto"/>
            <w:vAlign w:val="center"/>
          </w:tcPr>
          <w:p w14:paraId="02B4F278" w14:textId="6E534EEC" w:rsidR="00EF265B" w:rsidRDefault="00EF265B" w:rsidP="00EF265B">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1890" w:type="dxa"/>
            <w:tcBorders>
              <w:top w:val="single" w:sz="4" w:space="0" w:color="auto"/>
              <w:left w:val="nil"/>
              <w:bottom w:val="single" w:sz="4" w:space="0" w:color="auto"/>
              <w:right w:val="single" w:sz="4" w:space="0" w:color="auto"/>
            </w:tcBorders>
            <w:shd w:val="clear" w:color="auto" w:fill="auto"/>
          </w:tcPr>
          <w:p w14:paraId="72C6A355" w14:textId="5266D527" w:rsidR="00EF265B" w:rsidRDefault="00EF265B" w:rsidP="00EF265B">
            <w:pPr>
              <w:widowControl/>
              <w:spacing w:after="0" w:line="240" w:lineRule="auto"/>
              <w:jc w:val="center"/>
              <w:rPr>
                <w:rFonts w:ascii="Times New Roman" w:eastAsia="Times New Roman" w:hAnsi="Times New Roman" w:cs="Times New Roman"/>
                <w:color w:val="000000"/>
                <w:sz w:val="20"/>
                <w:szCs w:val="20"/>
              </w:rPr>
            </w:pPr>
            <w:r w:rsidRPr="00B12C16">
              <w:rPr>
                <w:rFonts w:ascii="Times New Roman" w:eastAsia="Times New Roman" w:hAnsi="Times New Roman" w:cs="Times New Roman"/>
                <w:color w:val="000000"/>
                <w:sz w:val="20"/>
                <w:szCs w:val="20"/>
              </w:rPr>
              <w:t>59781-0666-</w:t>
            </w:r>
            <w:r>
              <w:rPr>
                <w:rFonts w:ascii="Times New Roman" w:eastAsia="Times New Roman" w:hAnsi="Times New Roman" w:cs="Times New Roman"/>
                <w:color w:val="000000"/>
                <w:sz w:val="20"/>
                <w:szCs w:val="20"/>
              </w:rPr>
              <w:t>87</w:t>
            </w:r>
          </w:p>
        </w:tc>
        <w:tc>
          <w:tcPr>
            <w:tcW w:w="1620" w:type="dxa"/>
            <w:tcBorders>
              <w:top w:val="single" w:sz="4" w:space="0" w:color="auto"/>
              <w:left w:val="nil"/>
              <w:bottom w:val="single" w:sz="4" w:space="0" w:color="auto"/>
              <w:right w:val="single" w:sz="4" w:space="0" w:color="auto"/>
            </w:tcBorders>
          </w:tcPr>
          <w:p w14:paraId="4974E77F" w14:textId="6AF05BC7" w:rsidR="00EF265B" w:rsidRPr="00FF28D5" w:rsidRDefault="00EF265B" w:rsidP="00EF265B">
            <w:pPr>
              <w:widowControl/>
              <w:spacing w:after="0" w:line="240" w:lineRule="auto"/>
              <w:jc w:val="center"/>
              <w:rPr>
                <w:rFonts w:ascii="Times New Roman" w:eastAsia="Times New Roman" w:hAnsi="Times New Roman" w:cs="Times New Roman"/>
                <w:color w:val="000000"/>
                <w:sz w:val="20"/>
                <w:szCs w:val="20"/>
              </w:rPr>
            </w:pPr>
            <w:r w:rsidRPr="00E9787B">
              <w:rPr>
                <w:rFonts w:ascii="Times New Roman" w:eastAsia="Times New Roman" w:hAnsi="Times New Roman" w:cs="Times New Roman"/>
                <w:color w:val="000000"/>
                <w:sz w:val="20"/>
                <w:szCs w:val="20"/>
              </w:rPr>
              <w:t>B4155</w:t>
            </w:r>
          </w:p>
        </w:tc>
      </w:tr>
    </w:tbl>
    <w:p w14:paraId="121C61DE" w14:textId="77777777" w:rsidR="00EF265B" w:rsidRDefault="00EF265B" w:rsidP="0086265A">
      <w:pPr>
        <w:spacing w:before="4" w:line="200" w:lineRule="exact"/>
        <w:rPr>
          <w:rFonts w:ascii="Times New Roman" w:eastAsia="Calibri" w:hAnsi="Times New Roman" w:cs="Times New Roman"/>
          <w:spacing w:val="-1"/>
          <w:sz w:val="20"/>
        </w:rPr>
      </w:pPr>
    </w:p>
    <w:p w14:paraId="35532BA1" w14:textId="59139FD4" w:rsidR="0086265A" w:rsidRPr="00E92A8D" w:rsidRDefault="0067390A" w:rsidP="0086265A">
      <w:pPr>
        <w:spacing w:before="4" w:line="200" w:lineRule="exact"/>
        <w:rPr>
          <w:rFonts w:ascii="Times New Roman" w:eastAsia="Calibri" w:hAnsi="Times New Roman" w:cs="Times New Roman"/>
          <w:spacing w:val="-1"/>
          <w:sz w:val="20"/>
        </w:rPr>
      </w:pPr>
      <w:r w:rsidRPr="0067390A">
        <w:rPr>
          <w:rFonts w:ascii="Times New Roman" w:eastAsia="Calibri" w:hAnsi="Times New Roman" w:cs="Times New Roman"/>
          <w:spacing w:val="-1"/>
          <w:sz w:val="20"/>
        </w:rPr>
        <w:t>Abbott Nutrition does not represent these codes to be actual National Drug Codes (NDCs). NDC-format codes are product codes adjusted according to standard industry practice to meet the format requirements of pharmacy and health insurance systems</w:t>
      </w:r>
    </w:p>
    <w:sectPr w:rsidR="0086265A" w:rsidRPr="00E92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A3F5" w14:textId="77777777" w:rsidR="00A46549" w:rsidRDefault="00A46549" w:rsidP="009F3415">
      <w:pPr>
        <w:spacing w:after="0" w:line="240" w:lineRule="auto"/>
      </w:pPr>
      <w:r>
        <w:separator/>
      </w:r>
    </w:p>
  </w:endnote>
  <w:endnote w:type="continuationSeparator" w:id="0">
    <w:p w14:paraId="47D64C87" w14:textId="77777777" w:rsidR="00A46549" w:rsidRDefault="00A46549" w:rsidP="009F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B4005" w14:textId="77777777" w:rsidR="00A46549" w:rsidRDefault="00A46549" w:rsidP="009F3415">
      <w:pPr>
        <w:spacing w:after="0" w:line="240" w:lineRule="auto"/>
      </w:pPr>
      <w:r>
        <w:separator/>
      </w:r>
    </w:p>
  </w:footnote>
  <w:footnote w:type="continuationSeparator" w:id="0">
    <w:p w14:paraId="44E45CB4" w14:textId="77777777" w:rsidR="00A46549" w:rsidRDefault="00A46549" w:rsidP="009F3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7018"/>
    <w:multiLevelType w:val="hybridMultilevel"/>
    <w:tmpl w:val="571AE4DC"/>
    <w:lvl w:ilvl="0" w:tplc="2D380D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A01F1C"/>
    <w:multiLevelType w:val="hybridMultilevel"/>
    <w:tmpl w:val="BA944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1556EB"/>
    <w:multiLevelType w:val="hybridMultilevel"/>
    <w:tmpl w:val="87DC6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630283"/>
    <w:multiLevelType w:val="hybridMultilevel"/>
    <w:tmpl w:val="007047AC"/>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D3288"/>
    <w:multiLevelType w:val="hybridMultilevel"/>
    <w:tmpl w:val="5D725530"/>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0436D"/>
    <w:multiLevelType w:val="hybridMultilevel"/>
    <w:tmpl w:val="DE4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15"/>
    <w:rsid w:val="0000129F"/>
    <w:rsid w:val="000563BC"/>
    <w:rsid w:val="000D0404"/>
    <w:rsid w:val="000D75A7"/>
    <w:rsid w:val="00160ADA"/>
    <w:rsid w:val="001676C6"/>
    <w:rsid w:val="001A4D09"/>
    <w:rsid w:val="001F3E03"/>
    <w:rsid w:val="00223256"/>
    <w:rsid w:val="00225A15"/>
    <w:rsid w:val="00236F38"/>
    <w:rsid w:val="002557FB"/>
    <w:rsid w:val="002A574E"/>
    <w:rsid w:val="002C4278"/>
    <w:rsid w:val="002F41E1"/>
    <w:rsid w:val="002F7A55"/>
    <w:rsid w:val="00332142"/>
    <w:rsid w:val="00333FFB"/>
    <w:rsid w:val="00396215"/>
    <w:rsid w:val="003E1570"/>
    <w:rsid w:val="00407E53"/>
    <w:rsid w:val="004123F9"/>
    <w:rsid w:val="004C6820"/>
    <w:rsid w:val="004D6F16"/>
    <w:rsid w:val="00560268"/>
    <w:rsid w:val="005D0468"/>
    <w:rsid w:val="005D3374"/>
    <w:rsid w:val="00657764"/>
    <w:rsid w:val="0067390A"/>
    <w:rsid w:val="00681837"/>
    <w:rsid w:val="00721ECE"/>
    <w:rsid w:val="007258D2"/>
    <w:rsid w:val="007C3B2B"/>
    <w:rsid w:val="007D4AFC"/>
    <w:rsid w:val="008448D1"/>
    <w:rsid w:val="00845E27"/>
    <w:rsid w:val="0086265A"/>
    <w:rsid w:val="008A33B9"/>
    <w:rsid w:val="008E55DD"/>
    <w:rsid w:val="008F1DF4"/>
    <w:rsid w:val="00934DD6"/>
    <w:rsid w:val="009921E6"/>
    <w:rsid w:val="009C4EFA"/>
    <w:rsid w:val="009E77C1"/>
    <w:rsid w:val="009F3415"/>
    <w:rsid w:val="009F5F06"/>
    <w:rsid w:val="00A46549"/>
    <w:rsid w:val="00A642DA"/>
    <w:rsid w:val="00A7012F"/>
    <w:rsid w:val="00AB7617"/>
    <w:rsid w:val="00B0324E"/>
    <w:rsid w:val="00BD2C3C"/>
    <w:rsid w:val="00C60D2F"/>
    <w:rsid w:val="00C75478"/>
    <w:rsid w:val="00C92E6E"/>
    <w:rsid w:val="00D50338"/>
    <w:rsid w:val="00D65D45"/>
    <w:rsid w:val="00DE24D7"/>
    <w:rsid w:val="00DF3538"/>
    <w:rsid w:val="00E45457"/>
    <w:rsid w:val="00E6517E"/>
    <w:rsid w:val="00E755A0"/>
    <w:rsid w:val="00EF265B"/>
    <w:rsid w:val="00F40018"/>
    <w:rsid w:val="00FB0C12"/>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3805"/>
  <w15:docId w15:val="{FE1EDCD4-376A-478E-9E17-A205045A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415"/>
    <w:pPr>
      <w:widowControl w:val="0"/>
    </w:pPr>
  </w:style>
  <w:style w:type="paragraph" w:styleId="Heading1">
    <w:name w:val="heading 1"/>
    <w:basedOn w:val="Normal"/>
    <w:link w:val="Heading1Char"/>
    <w:uiPriority w:val="1"/>
    <w:qFormat/>
    <w:rsid w:val="0086265A"/>
    <w:pPr>
      <w:spacing w:after="0" w:line="240" w:lineRule="auto"/>
      <w:ind w:left="118"/>
      <w:outlineLvl w:val="0"/>
    </w:pPr>
    <w:rPr>
      <w:rFonts w:ascii="Arial" w:eastAsia="Arial"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15"/>
  </w:style>
  <w:style w:type="paragraph" w:styleId="Footer">
    <w:name w:val="footer"/>
    <w:basedOn w:val="Normal"/>
    <w:link w:val="FooterChar"/>
    <w:uiPriority w:val="99"/>
    <w:unhideWhenUsed/>
    <w:rsid w:val="009F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15"/>
  </w:style>
  <w:style w:type="paragraph" w:styleId="ListParagraph">
    <w:name w:val="List Paragraph"/>
    <w:basedOn w:val="Normal"/>
    <w:uiPriority w:val="34"/>
    <w:qFormat/>
    <w:rsid w:val="00AB7617"/>
    <w:pPr>
      <w:ind w:left="720"/>
      <w:contextualSpacing/>
    </w:pPr>
  </w:style>
  <w:style w:type="paragraph" w:customStyle="1" w:styleId="Default">
    <w:name w:val="Default"/>
    <w:uiPriority w:val="99"/>
    <w:rsid w:val="0065776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225A15"/>
    <w:rPr>
      <w:color w:val="0000FF"/>
      <w:u w:val="single"/>
    </w:rPr>
  </w:style>
  <w:style w:type="character" w:styleId="CommentReference">
    <w:name w:val="annotation reference"/>
    <w:basedOn w:val="DefaultParagraphFont"/>
    <w:uiPriority w:val="99"/>
    <w:semiHidden/>
    <w:unhideWhenUsed/>
    <w:rsid w:val="00332142"/>
    <w:rPr>
      <w:sz w:val="16"/>
      <w:szCs w:val="16"/>
    </w:rPr>
  </w:style>
  <w:style w:type="paragraph" w:styleId="CommentText">
    <w:name w:val="annotation text"/>
    <w:basedOn w:val="Normal"/>
    <w:link w:val="CommentTextChar"/>
    <w:uiPriority w:val="99"/>
    <w:semiHidden/>
    <w:unhideWhenUsed/>
    <w:rsid w:val="00332142"/>
    <w:pPr>
      <w:spacing w:line="240" w:lineRule="auto"/>
    </w:pPr>
    <w:rPr>
      <w:sz w:val="20"/>
      <w:szCs w:val="20"/>
    </w:rPr>
  </w:style>
  <w:style w:type="character" w:customStyle="1" w:styleId="CommentTextChar">
    <w:name w:val="Comment Text Char"/>
    <w:basedOn w:val="DefaultParagraphFont"/>
    <w:link w:val="CommentText"/>
    <w:uiPriority w:val="99"/>
    <w:semiHidden/>
    <w:rsid w:val="00332142"/>
    <w:rPr>
      <w:sz w:val="20"/>
      <w:szCs w:val="20"/>
    </w:rPr>
  </w:style>
  <w:style w:type="paragraph" w:styleId="CommentSubject">
    <w:name w:val="annotation subject"/>
    <w:basedOn w:val="CommentText"/>
    <w:next w:val="CommentText"/>
    <w:link w:val="CommentSubjectChar"/>
    <w:uiPriority w:val="99"/>
    <w:semiHidden/>
    <w:unhideWhenUsed/>
    <w:rsid w:val="00332142"/>
    <w:rPr>
      <w:b/>
      <w:bCs/>
    </w:rPr>
  </w:style>
  <w:style w:type="character" w:customStyle="1" w:styleId="CommentSubjectChar">
    <w:name w:val="Comment Subject Char"/>
    <w:basedOn w:val="CommentTextChar"/>
    <w:link w:val="CommentSubject"/>
    <w:uiPriority w:val="99"/>
    <w:semiHidden/>
    <w:rsid w:val="00332142"/>
    <w:rPr>
      <w:b/>
      <w:bCs/>
      <w:sz w:val="20"/>
      <w:szCs w:val="20"/>
    </w:rPr>
  </w:style>
  <w:style w:type="paragraph" w:styleId="BalloonText">
    <w:name w:val="Balloon Text"/>
    <w:basedOn w:val="Normal"/>
    <w:link w:val="BalloonTextChar"/>
    <w:uiPriority w:val="99"/>
    <w:semiHidden/>
    <w:unhideWhenUsed/>
    <w:rsid w:val="0033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42"/>
    <w:rPr>
      <w:rFonts w:ascii="Segoe UI" w:hAnsi="Segoe UI" w:cs="Segoe UI"/>
      <w:sz w:val="18"/>
      <w:szCs w:val="18"/>
    </w:rPr>
  </w:style>
  <w:style w:type="character" w:customStyle="1" w:styleId="Heading1Char">
    <w:name w:val="Heading 1 Char"/>
    <w:basedOn w:val="DefaultParagraphFont"/>
    <w:link w:val="Heading1"/>
    <w:uiPriority w:val="1"/>
    <w:rsid w:val="0086265A"/>
    <w:rPr>
      <w:rFonts w:ascii="Arial" w:eastAsia="Arial" w:hAnsi="Arial" w:cs="Times New Roman"/>
      <w:b/>
      <w:bCs/>
      <w:sz w:val="20"/>
      <w:szCs w:val="20"/>
    </w:rPr>
  </w:style>
  <w:style w:type="paragraph" w:styleId="BodyText">
    <w:name w:val="Body Text"/>
    <w:basedOn w:val="Normal"/>
    <w:link w:val="BodyTextChar"/>
    <w:uiPriority w:val="1"/>
    <w:qFormat/>
    <w:rsid w:val="00236F38"/>
    <w:pPr>
      <w:spacing w:after="0" w:line="240" w:lineRule="auto"/>
      <w:ind w:left="40"/>
    </w:pPr>
    <w:rPr>
      <w:rFonts w:ascii="Arial" w:eastAsia="Arial" w:hAnsi="Arial"/>
      <w:sz w:val="20"/>
      <w:szCs w:val="20"/>
    </w:rPr>
  </w:style>
  <w:style w:type="character" w:customStyle="1" w:styleId="BodyTextChar">
    <w:name w:val="Body Text Char"/>
    <w:basedOn w:val="DefaultParagraphFont"/>
    <w:link w:val="BodyText"/>
    <w:uiPriority w:val="1"/>
    <w:rsid w:val="00236F38"/>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19389">
      <w:bodyDiv w:val="1"/>
      <w:marLeft w:val="0"/>
      <w:marRight w:val="0"/>
      <w:marTop w:val="0"/>
      <w:marBottom w:val="0"/>
      <w:divBdr>
        <w:top w:val="none" w:sz="0" w:space="0" w:color="auto"/>
        <w:left w:val="none" w:sz="0" w:space="0" w:color="auto"/>
        <w:bottom w:val="none" w:sz="0" w:space="0" w:color="auto"/>
        <w:right w:val="none" w:sz="0" w:space="0" w:color="auto"/>
      </w:divBdr>
    </w:div>
    <w:div w:id="1740589901">
      <w:bodyDiv w:val="1"/>
      <w:marLeft w:val="0"/>
      <w:marRight w:val="0"/>
      <w:marTop w:val="0"/>
      <w:marBottom w:val="0"/>
      <w:divBdr>
        <w:top w:val="none" w:sz="0" w:space="0" w:color="auto"/>
        <w:left w:val="none" w:sz="0" w:space="0" w:color="auto"/>
        <w:bottom w:val="none" w:sz="0" w:space="0" w:color="auto"/>
        <w:right w:val="none" w:sz="0" w:space="0" w:color="auto"/>
      </w:divBdr>
    </w:div>
    <w:div w:id="17487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coverage-database/staticpages/icd-10-code-looku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23D925CB06A48B6BE5ED20729D42D" ma:contentTypeVersion="4" ma:contentTypeDescription="Create a new document." ma:contentTypeScope="" ma:versionID="ce91094d1b8f80b8143cdc3bb87de2ab">
  <xsd:schema xmlns:xsd="http://www.w3.org/2001/XMLSchema" xmlns:xs="http://www.w3.org/2001/XMLSchema" xmlns:p="http://schemas.microsoft.com/office/2006/metadata/properties" xmlns:ns3="2569d946-b084-4715-abce-53d076f4a40b" targetNamespace="http://schemas.microsoft.com/office/2006/metadata/properties" ma:root="true" ma:fieldsID="3c9a87cd63addd3819570605413cd9e3" ns3:_="">
    <xsd:import namespace="2569d946-b084-4715-abce-53d076f4a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9d946-b084-4715-abce-53d076f4a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9A28-8556-436D-B4C1-70442498ED76}">
  <ds:schemaRefs>
    <ds:schemaRef ds:uri="http://purl.org/dc/terms/"/>
    <ds:schemaRef ds:uri="http://schemas.openxmlformats.org/package/2006/metadata/core-properties"/>
    <ds:schemaRef ds:uri="http://schemas.microsoft.com/office/2006/documentManagement/types"/>
    <ds:schemaRef ds:uri="2569d946-b084-4715-abce-53d076f4a40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391BCD-683C-440B-A9F5-D9592A86D22D}">
  <ds:schemaRefs>
    <ds:schemaRef ds:uri="http://schemas.microsoft.com/sharepoint/v3/contenttype/forms"/>
  </ds:schemaRefs>
</ds:datastoreItem>
</file>

<file path=customXml/itemProps3.xml><?xml version="1.0" encoding="utf-8"?>
<ds:datastoreItem xmlns:ds="http://schemas.openxmlformats.org/officeDocument/2006/customXml" ds:itemID="{31E55F1A-91F1-46DD-9C3A-45BA8EAEB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9d946-b084-4715-abce-53d076f4a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18A5A-C5B8-4AD2-8CC5-FEB59A7E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kendrmj</dc:creator>
  <cp:lastModifiedBy>Kendrick, Maleah J</cp:lastModifiedBy>
  <cp:revision>2</cp:revision>
  <dcterms:created xsi:type="dcterms:W3CDTF">2020-10-29T17:40:00Z</dcterms:created>
  <dcterms:modified xsi:type="dcterms:W3CDTF">2020-10-29T17:40:00Z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0x0101008A123D925CB06A48B6BE5ED20729D42D</vt:lpwstr>
  </property>
</Properties>
</file>